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BE" w:rsidRPr="00CE3B87" w:rsidRDefault="00CD2DBE" w:rsidP="00CE3B87">
      <w:pPr>
        <w:spacing w:after="0" w:line="240" w:lineRule="auto"/>
        <w:rPr>
          <w:rFonts w:ascii="Times New Roman" w:hAnsi="Times New Roman"/>
          <w:sz w:val="24"/>
          <w:szCs w:val="24"/>
          <w:lang w:val="en-US"/>
        </w:rPr>
      </w:pPr>
    </w:p>
    <w:p w:rsidR="00CD2DBE" w:rsidRPr="00CE3B87" w:rsidRDefault="00CD2DBE" w:rsidP="00CE3B87">
      <w:pPr>
        <w:spacing w:after="0" w:line="240" w:lineRule="auto"/>
        <w:rPr>
          <w:rFonts w:ascii="Times New Roman" w:hAnsi="Times New Roman"/>
          <w:sz w:val="24"/>
          <w:szCs w:val="24"/>
          <w:lang w:val="en-US"/>
        </w:rPr>
      </w:pPr>
    </w:p>
    <w:p w:rsidR="00C7757C" w:rsidRPr="00CE3B87" w:rsidRDefault="00751DC9"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TITLE</w:t>
      </w:r>
      <w:r w:rsidR="004D5F19" w:rsidRPr="00CE3B87">
        <w:rPr>
          <w:rFonts w:ascii="Times New Roman" w:hAnsi="Times New Roman"/>
          <w:b/>
          <w:sz w:val="28"/>
          <w:szCs w:val="28"/>
          <w:lang w:val="en-US"/>
        </w:rPr>
        <w:t xml:space="preserve"> OF PAPER</w:t>
      </w:r>
    </w:p>
    <w:p w:rsidR="00291CC5" w:rsidRPr="00CE3B87" w:rsidRDefault="00C7757C"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w:t>
      </w:r>
      <w:r w:rsidR="00751DC9" w:rsidRPr="00CE3B87">
        <w:rPr>
          <w:rFonts w:ascii="Times New Roman" w:hAnsi="Times New Roman"/>
          <w:b/>
          <w:sz w:val="28"/>
          <w:szCs w:val="28"/>
          <w:lang w:val="en-US"/>
        </w:rPr>
        <w:t>TIMES NEW ROMAN</w:t>
      </w:r>
      <w:r w:rsidR="001C1B4E" w:rsidRPr="00CE3B87">
        <w:rPr>
          <w:rFonts w:ascii="Times New Roman" w:hAnsi="Times New Roman"/>
          <w:b/>
          <w:sz w:val="28"/>
          <w:szCs w:val="28"/>
          <w:lang w:val="en-US"/>
        </w:rPr>
        <w:t>, 1</w:t>
      </w:r>
      <w:r w:rsidR="00FC1FB4" w:rsidRPr="00CE3B87">
        <w:rPr>
          <w:rFonts w:ascii="Times New Roman" w:hAnsi="Times New Roman"/>
          <w:b/>
          <w:sz w:val="28"/>
          <w:szCs w:val="28"/>
          <w:lang w:val="en-US"/>
        </w:rPr>
        <w:t>4</w:t>
      </w:r>
      <w:r w:rsidR="00751DC9" w:rsidRPr="00CE3B87">
        <w:rPr>
          <w:rFonts w:ascii="Times New Roman" w:hAnsi="Times New Roman"/>
          <w:b/>
          <w:sz w:val="28"/>
          <w:szCs w:val="28"/>
          <w:lang w:val="en-US"/>
        </w:rPr>
        <w:t xml:space="preserve"> PT, BOLD, UPPERCASE</w:t>
      </w:r>
      <w:r w:rsidRPr="00CE3B87">
        <w:rPr>
          <w:rFonts w:ascii="Times New Roman" w:hAnsi="Times New Roman"/>
          <w:b/>
          <w:sz w:val="28"/>
          <w:szCs w:val="28"/>
          <w:lang w:val="en-US"/>
        </w:rPr>
        <w:t>)</w:t>
      </w:r>
    </w:p>
    <w:p w:rsidR="00C7757C" w:rsidRPr="00CE3B87" w:rsidRDefault="00C7757C" w:rsidP="00CE3B87">
      <w:pPr>
        <w:spacing w:after="0" w:line="240" w:lineRule="auto"/>
        <w:jc w:val="center"/>
        <w:rPr>
          <w:rFonts w:ascii="Times New Roman" w:hAnsi="Times New Roman"/>
          <w:b/>
          <w:sz w:val="24"/>
          <w:szCs w:val="24"/>
          <w:lang w:val="en-US"/>
        </w:rPr>
      </w:pPr>
    </w:p>
    <w:p w:rsidR="00291CC5" w:rsidRPr="00CE3B87" w:rsidRDefault="00291CC5" w:rsidP="00CE3B87">
      <w:pPr>
        <w:spacing w:after="0" w:line="240" w:lineRule="auto"/>
        <w:jc w:val="center"/>
        <w:rPr>
          <w:rFonts w:ascii="Times New Roman" w:hAnsi="Times New Roman"/>
          <w:b/>
          <w:sz w:val="24"/>
          <w:szCs w:val="24"/>
          <w:lang w:val="en-US"/>
        </w:rPr>
      </w:pPr>
    </w:p>
    <w:p w:rsidR="00210852" w:rsidRPr="00CE3B87" w:rsidRDefault="00F56C9C" w:rsidP="00CE3B87">
      <w:pPr>
        <w:spacing w:after="0" w:line="240" w:lineRule="auto"/>
        <w:jc w:val="center"/>
        <w:rPr>
          <w:rFonts w:ascii="Times New Roman" w:hAnsi="Times New Roman"/>
          <w:b/>
          <w:sz w:val="24"/>
          <w:szCs w:val="24"/>
          <w:vertAlign w:val="superscript"/>
          <w:lang w:val="en-US"/>
        </w:rPr>
      </w:pP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DC59DA" w:rsidRPr="00CE3B87">
        <w:rPr>
          <w:rFonts w:ascii="Times New Roman" w:hAnsi="Times New Roman"/>
          <w:b/>
          <w:sz w:val="24"/>
          <w:szCs w:val="24"/>
          <w:vertAlign w:val="superscript"/>
          <w:lang w:val="en-US"/>
        </w:rPr>
        <w:t>*</w:t>
      </w:r>
      <w:r w:rsidR="00557A6B" w:rsidRPr="00CE3B87">
        <w:rPr>
          <w:rFonts w:ascii="Times New Roman" w:hAnsi="Times New Roman"/>
          <w:b/>
          <w:sz w:val="24"/>
          <w:szCs w:val="24"/>
          <w:vertAlign w:val="superscript"/>
          <w:lang w:val="en-US"/>
        </w:rPr>
        <w:t>1</w:t>
      </w:r>
      <w:r w:rsidR="00210852" w:rsidRPr="00CE3B87">
        <w:rPr>
          <w:rFonts w:ascii="Times New Roman" w:hAnsi="Times New Roman"/>
          <w:b/>
          <w:sz w:val="24"/>
          <w:szCs w:val="24"/>
          <w:lang w:val="en-US"/>
        </w:rPr>
        <w:t xml:space="preserve">, </w:t>
      </w: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210852" w:rsidRPr="00CE3B87">
        <w:rPr>
          <w:rFonts w:ascii="Times New Roman" w:hAnsi="Times New Roman"/>
          <w:b/>
          <w:sz w:val="24"/>
          <w:szCs w:val="24"/>
          <w:vertAlign w:val="superscript"/>
          <w:lang w:val="en-US"/>
        </w:rPr>
        <w:t>2</w:t>
      </w:r>
      <w:r w:rsidR="00A02BD2">
        <w:rPr>
          <w:rFonts w:ascii="Times New Roman" w:hAnsi="Times New Roman"/>
          <w:b/>
          <w:sz w:val="24"/>
          <w:szCs w:val="24"/>
          <w:lang w:val="en-US"/>
        </w:rPr>
        <w:t xml:space="preserve">, </w:t>
      </w:r>
      <w:r w:rsidR="00210852" w:rsidRPr="00CE3B87">
        <w:rPr>
          <w:rFonts w:ascii="Times New Roman" w:hAnsi="Times New Roman"/>
          <w:b/>
          <w:sz w:val="24"/>
          <w:szCs w:val="24"/>
          <w:lang w:val="en-US"/>
        </w:rPr>
        <w:t>N</w:t>
      </w:r>
      <w:r w:rsidR="00557A6B" w:rsidRPr="00CE3B87">
        <w:rPr>
          <w:rFonts w:ascii="Times New Roman" w:hAnsi="Times New Roman"/>
          <w:b/>
          <w:sz w:val="24"/>
          <w:szCs w:val="24"/>
          <w:lang w:val="en-US"/>
        </w:rPr>
        <w:t>AME</w:t>
      </w:r>
      <w:r w:rsidR="00210852" w:rsidRPr="00CE3B87">
        <w:rPr>
          <w:rFonts w:ascii="Times New Roman" w:hAnsi="Times New Roman"/>
          <w:b/>
          <w:sz w:val="24"/>
          <w:szCs w:val="24"/>
          <w:lang w:val="en-US"/>
        </w:rPr>
        <w:t xml:space="preserve"> SURNAME</w:t>
      </w:r>
      <w:r w:rsidR="00210852" w:rsidRPr="00CE3B87">
        <w:rPr>
          <w:rFonts w:ascii="Times New Roman" w:hAnsi="Times New Roman"/>
          <w:b/>
          <w:sz w:val="24"/>
          <w:szCs w:val="24"/>
          <w:vertAlign w:val="superscript"/>
          <w:lang w:val="en-US"/>
        </w:rPr>
        <w:t>3</w:t>
      </w:r>
    </w:p>
    <w:p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(Times New Roman, Bold, 1</w:t>
      </w:r>
      <w:r w:rsidR="00FC1FB4" w:rsidRPr="00CE3B87">
        <w:rPr>
          <w:rFonts w:ascii="Times New Roman" w:hAnsi="Times New Roman"/>
          <w:sz w:val="24"/>
          <w:szCs w:val="24"/>
          <w:lang w:val="en-US"/>
        </w:rPr>
        <w:t>2</w:t>
      </w:r>
      <w:r w:rsidRPr="00CE3B87">
        <w:rPr>
          <w:rFonts w:ascii="Times New Roman" w:hAnsi="Times New Roman"/>
          <w:sz w:val="24"/>
          <w:szCs w:val="24"/>
          <w:lang w:val="en-US"/>
        </w:rPr>
        <w:t>pt)</w:t>
      </w:r>
    </w:p>
    <w:p w:rsidR="00C7757C" w:rsidRPr="00CE3B87" w:rsidRDefault="00C7757C" w:rsidP="00CE3B87">
      <w:pPr>
        <w:spacing w:after="0" w:line="240" w:lineRule="auto"/>
        <w:jc w:val="center"/>
        <w:rPr>
          <w:rFonts w:ascii="Times New Roman" w:hAnsi="Times New Roman"/>
          <w:sz w:val="24"/>
          <w:szCs w:val="24"/>
          <w:lang w:val="en-US"/>
        </w:rPr>
      </w:pPr>
    </w:p>
    <w:p w:rsidR="00C7757C"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1 </w:t>
      </w:r>
      <w:proofErr w:type="gramStart"/>
      <w:r w:rsidR="00DC59DA" w:rsidRPr="00CE3B87">
        <w:rPr>
          <w:rFonts w:ascii="Times New Roman" w:hAnsi="Times New Roman"/>
          <w:sz w:val="24"/>
          <w:szCs w:val="24"/>
          <w:lang w:val="en-US"/>
        </w:rPr>
        <w:t>Affiliation :</w:t>
      </w:r>
      <w:proofErr w:type="gramEnd"/>
      <w:r w:rsidRPr="00CE3B87">
        <w:rPr>
          <w:rFonts w:ascii="Times New Roman" w:hAnsi="Times New Roman"/>
          <w:sz w:val="24"/>
          <w:szCs w:val="24"/>
          <w:lang w:val="en-US"/>
        </w:rPr>
        <w:t xml:space="preserve">……. </w:t>
      </w:r>
      <w:proofErr w:type="gramStart"/>
      <w:r w:rsidRPr="00CE3B87">
        <w:rPr>
          <w:rFonts w:ascii="Times New Roman" w:hAnsi="Times New Roman"/>
          <w:sz w:val="24"/>
          <w:szCs w:val="24"/>
          <w:lang w:val="en-US"/>
        </w:rPr>
        <w:t>University, ……..</w:t>
      </w:r>
      <w:proofErr w:type="gramEnd"/>
      <w:r w:rsidRPr="00CE3B87">
        <w:rPr>
          <w:rFonts w:ascii="Times New Roman" w:hAnsi="Times New Roman"/>
          <w:sz w:val="24"/>
          <w:szCs w:val="24"/>
          <w:lang w:val="en-US"/>
        </w:rPr>
        <w:t xml:space="preserve"> </w:t>
      </w:r>
      <w:proofErr w:type="gramStart"/>
      <w:r w:rsidRPr="00CE3B87">
        <w:rPr>
          <w:rFonts w:ascii="Times New Roman" w:hAnsi="Times New Roman"/>
          <w:sz w:val="24"/>
          <w:szCs w:val="24"/>
          <w:lang w:val="en-US"/>
        </w:rPr>
        <w:t>Faculty, …….</w:t>
      </w:r>
      <w:proofErr w:type="gramEnd"/>
      <w:r w:rsidR="00C7757C" w:rsidRPr="00CE3B87">
        <w:rPr>
          <w:rFonts w:ascii="Times New Roman" w:hAnsi="Times New Roman"/>
          <w:sz w:val="24"/>
          <w:szCs w:val="24"/>
          <w:lang w:val="en-US"/>
        </w:rPr>
        <w:t xml:space="preserve"> Department, </w:t>
      </w:r>
      <w:r w:rsidRPr="00CE3B87">
        <w:rPr>
          <w:rFonts w:ascii="Times New Roman" w:hAnsi="Times New Roman"/>
          <w:sz w:val="24"/>
          <w:szCs w:val="24"/>
          <w:lang w:val="en-US"/>
        </w:rPr>
        <w:t>City,</w:t>
      </w:r>
      <w:r w:rsidR="00C7757C" w:rsidRPr="00CE3B87">
        <w:rPr>
          <w:rFonts w:ascii="Times New Roman" w:hAnsi="Times New Roman"/>
          <w:sz w:val="24"/>
          <w:szCs w:val="24"/>
          <w:lang w:val="en-US"/>
        </w:rPr>
        <w:t xml:space="preserve"> </w:t>
      </w:r>
      <w:r w:rsidRPr="00CE3B87">
        <w:rPr>
          <w:rFonts w:ascii="Times New Roman" w:hAnsi="Times New Roman"/>
          <w:sz w:val="24"/>
          <w:szCs w:val="24"/>
          <w:lang w:val="en-US"/>
        </w:rPr>
        <w:t>COUNTRY.</w:t>
      </w:r>
    </w:p>
    <w:p w:rsidR="00210852" w:rsidRPr="00CE3B87" w:rsidRDefault="00DC59DA"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2 </w:t>
      </w:r>
      <w:r w:rsidRPr="00CE3B87">
        <w:rPr>
          <w:rFonts w:ascii="Times New Roman" w:hAnsi="Times New Roman"/>
          <w:sz w:val="24"/>
          <w:szCs w:val="24"/>
          <w:lang w:val="en-US"/>
        </w:rPr>
        <w:t xml:space="preserve">Affiliation ………. </w:t>
      </w:r>
      <w:proofErr w:type="gramStart"/>
      <w:r w:rsidR="00210852" w:rsidRPr="00CE3B87">
        <w:rPr>
          <w:rFonts w:ascii="Times New Roman" w:hAnsi="Times New Roman"/>
          <w:sz w:val="24"/>
          <w:szCs w:val="24"/>
          <w:lang w:val="en-US"/>
        </w:rPr>
        <w:t>University, ……..</w:t>
      </w:r>
      <w:proofErr w:type="gramEnd"/>
      <w:r w:rsidR="00210852" w:rsidRPr="00CE3B87">
        <w:rPr>
          <w:rFonts w:ascii="Times New Roman" w:hAnsi="Times New Roman"/>
          <w:sz w:val="24"/>
          <w:szCs w:val="24"/>
          <w:lang w:val="en-US"/>
        </w:rPr>
        <w:t xml:space="preserve"> </w:t>
      </w:r>
      <w:proofErr w:type="gramStart"/>
      <w:r w:rsidR="00210852" w:rsidRPr="00CE3B87">
        <w:rPr>
          <w:rFonts w:ascii="Times New Roman" w:hAnsi="Times New Roman"/>
          <w:sz w:val="24"/>
          <w:szCs w:val="24"/>
          <w:lang w:val="en-US"/>
        </w:rPr>
        <w:t>Faculty, …….</w:t>
      </w:r>
      <w:proofErr w:type="gramEnd"/>
      <w:r w:rsidR="00210852" w:rsidRPr="00CE3B87">
        <w:rPr>
          <w:rFonts w:ascii="Times New Roman" w:hAnsi="Times New Roman"/>
          <w:sz w:val="24"/>
          <w:szCs w:val="24"/>
          <w:lang w:val="en-US"/>
        </w:rPr>
        <w:t xml:space="preserve"> Department, City, COUNTRY.</w:t>
      </w:r>
    </w:p>
    <w:p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3 </w:t>
      </w:r>
      <w:r w:rsidR="00DC59DA" w:rsidRPr="00CE3B87">
        <w:rPr>
          <w:rFonts w:ascii="Times New Roman" w:hAnsi="Times New Roman"/>
          <w:sz w:val="24"/>
          <w:szCs w:val="24"/>
          <w:lang w:val="en-US"/>
        </w:rPr>
        <w:t xml:space="preserve">Affiliation </w:t>
      </w:r>
      <w:r w:rsidRPr="00CE3B87">
        <w:rPr>
          <w:rFonts w:ascii="Times New Roman" w:hAnsi="Times New Roman"/>
          <w:sz w:val="24"/>
          <w:szCs w:val="24"/>
          <w:lang w:val="en-US"/>
        </w:rPr>
        <w:t xml:space="preserve">……. </w:t>
      </w:r>
      <w:proofErr w:type="gramStart"/>
      <w:r w:rsidRPr="00CE3B87">
        <w:rPr>
          <w:rFonts w:ascii="Times New Roman" w:hAnsi="Times New Roman"/>
          <w:sz w:val="24"/>
          <w:szCs w:val="24"/>
          <w:lang w:val="en-US"/>
        </w:rPr>
        <w:t>University, ……..</w:t>
      </w:r>
      <w:proofErr w:type="gramEnd"/>
      <w:r w:rsidRPr="00CE3B87">
        <w:rPr>
          <w:rFonts w:ascii="Times New Roman" w:hAnsi="Times New Roman"/>
          <w:sz w:val="24"/>
          <w:szCs w:val="24"/>
          <w:lang w:val="en-US"/>
        </w:rPr>
        <w:t xml:space="preserve"> </w:t>
      </w:r>
      <w:proofErr w:type="gramStart"/>
      <w:r w:rsidRPr="00CE3B87">
        <w:rPr>
          <w:rFonts w:ascii="Times New Roman" w:hAnsi="Times New Roman"/>
          <w:sz w:val="24"/>
          <w:szCs w:val="24"/>
          <w:lang w:val="en-US"/>
        </w:rPr>
        <w:t>Faculty, …….</w:t>
      </w:r>
      <w:proofErr w:type="gramEnd"/>
      <w:r w:rsidRPr="00CE3B87">
        <w:rPr>
          <w:rFonts w:ascii="Times New Roman" w:hAnsi="Times New Roman"/>
          <w:sz w:val="24"/>
          <w:szCs w:val="24"/>
          <w:lang w:val="en-US"/>
        </w:rPr>
        <w:t xml:space="preserve"> Department, City, COUNTRY.</w:t>
      </w:r>
    </w:p>
    <w:p w:rsidR="00291CC5"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 xml:space="preserve"> </w:t>
      </w:r>
      <w:r w:rsidR="00C7757C" w:rsidRPr="00CE3B87">
        <w:rPr>
          <w:rFonts w:ascii="Times New Roman" w:hAnsi="Times New Roman"/>
          <w:sz w:val="24"/>
          <w:szCs w:val="24"/>
          <w:lang w:val="en-US"/>
        </w:rPr>
        <w:t>(Times New Roman 10pt)</w:t>
      </w:r>
    </w:p>
    <w:p w:rsidR="00DC59DA" w:rsidRPr="00CE3B87" w:rsidRDefault="00DC59DA" w:rsidP="00CE3B87">
      <w:pPr>
        <w:spacing w:after="0" w:line="240" w:lineRule="auto"/>
        <w:jc w:val="center"/>
        <w:rPr>
          <w:rFonts w:ascii="Times New Roman" w:hAnsi="Times New Roman"/>
          <w:sz w:val="24"/>
          <w:szCs w:val="24"/>
          <w:lang w:val="en-US"/>
        </w:rPr>
      </w:pPr>
    </w:p>
    <w:p w:rsidR="00C7757C" w:rsidRPr="00CE3B87" w:rsidRDefault="00C7757C" w:rsidP="00CE3B87">
      <w:pPr>
        <w:spacing w:after="0" w:line="240" w:lineRule="auto"/>
        <w:jc w:val="center"/>
        <w:rPr>
          <w:rFonts w:ascii="Times New Roman" w:hAnsi="Times New Roman"/>
          <w:sz w:val="24"/>
          <w:szCs w:val="24"/>
          <w:lang w:val="en-US"/>
        </w:rPr>
      </w:pPr>
    </w:p>
    <w:p w:rsidR="00210852" w:rsidRPr="00CE3B87" w:rsidRDefault="00557A6B" w:rsidP="00CE3B87">
      <w:pPr>
        <w:pStyle w:val="Balk1"/>
        <w:spacing w:before="0" w:line="240" w:lineRule="auto"/>
        <w:jc w:val="center"/>
        <w:rPr>
          <w:rFonts w:cs="Times New Roman"/>
          <w:szCs w:val="24"/>
          <w:lang w:val="en-US"/>
        </w:rPr>
      </w:pPr>
      <w:r w:rsidRPr="00CE3B87">
        <w:rPr>
          <w:rFonts w:cs="Times New Roman"/>
          <w:szCs w:val="24"/>
          <w:lang w:val="en-US"/>
        </w:rPr>
        <w:t>Abstract</w:t>
      </w:r>
    </w:p>
    <w:p w:rsidR="00210852" w:rsidRPr="00CE3B87" w:rsidRDefault="00210852" w:rsidP="00CE3B87">
      <w:pPr>
        <w:spacing w:after="0" w:line="240" w:lineRule="auto"/>
        <w:jc w:val="both"/>
        <w:rPr>
          <w:rFonts w:ascii="Times New Roman" w:hAnsi="Times New Roman"/>
          <w:sz w:val="24"/>
          <w:szCs w:val="24"/>
          <w:lang w:val="en-US"/>
        </w:rPr>
      </w:pPr>
    </w:p>
    <w:p w:rsidR="003C1357" w:rsidRPr="00CE3B87" w:rsidRDefault="00751DC9" w:rsidP="00CE3B87">
      <w:pPr>
        <w:pStyle w:val="17abstract"/>
        <w:spacing w:before="0" w:line="240" w:lineRule="auto"/>
        <w:rPr>
          <w:rFonts w:ascii="Times New Roman" w:hAnsi="Times New Roman"/>
          <w:sz w:val="24"/>
          <w:szCs w:val="24"/>
        </w:rPr>
      </w:pPr>
      <w:r w:rsidRPr="00CE3B87">
        <w:rPr>
          <w:rFonts w:ascii="Times New Roman" w:hAnsi="Times New Roman"/>
          <w:sz w:val="24"/>
          <w:szCs w:val="24"/>
        </w:rPr>
        <w:t xml:space="preserve">The font of this </w:t>
      </w:r>
      <w:r w:rsidR="003C1357" w:rsidRPr="00CE3B87">
        <w:rPr>
          <w:rFonts w:ascii="Times New Roman" w:hAnsi="Times New Roman"/>
          <w:sz w:val="24"/>
          <w:szCs w:val="24"/>
        </w:rPr>
        <w:t xml:space="preserve">single </w:t>
      </w:r>
      <w:r w:rsidRPr="00CE3B87">
        <w:rPr>
          <w:rFonts w:ascii="Times New Roman" w:hAnsi="Times New Roman"/>
          <w:sz w:val="24"/>
          <w:szCs w:val="24"/>
        </w:rPr>
        <w:t xml:space="preserve">paragraph is </w:t>
      </w:r>
      <w:r w:rsidR="00BA4446" w:rsidRPr="00CE3B87">
        <w:rPr>
          <w:rFonts w:ascii="Times New Roman" w:hAnsi="Times New Roman"/>
          <w:sz w:val="24"/>
          <w:szCs w:val="24"/>
        </w:rPr>
        <w:t xml:space="preserve">Times New Roman </w:t>
      </w:r>
      <w:r w:rsidR="000C2852" w:rsidRPr="00CE3B87">
        <w:rPr>
          <w:rFonts w:ascii="Times New Roman" w:hAnsi="Times New Roman"/>
          <w:sz w:val="24"/>
          <w:szCs w:val="24"/>
        </w:rPr>
        <w:t>1</w:t>
      </w:r>
      <w:r w:rsidR="007B61B1" w:rsidRPr="00CE3B87">
        <w:rPr>
          <w:rFonts w:ascii="Times New Roman" w:hAnsi="Times New Roman"/>
          <w:sz w:val="24"/>
          <w:szCs w:val="24"/>
        </w:rPr>
        <w:t>2</w:t>
      </w:r>
      <w:r w:rsidR="00210852" w:rsidRPr="00CE3B87">
        <w:rPr>
          <w:rFonts w:ascii="Times New Roman" w:hAnsi="Times New Roman"/>
          <w:sz w:val="24"/>
          <w:szCs w:val="24"/>
        </w:rPr>
        <w:t xml:space="preserve"> </w:t>
      </w:r>
      <w:r w:rsidR="00BA4446" w:rsidRPr="00CE3B87">
        <w:rPr>
          <w:rFonts w:ascii="Times New Roman" w:hAnsi="Times New Roman"/>
          <w:sz w:val="24"/>
          <w:szCs w:val="24"/>
        </w:rPr>
        <w:t>pt.</w:t>
      </w:r>
      <w:r w:rsidR="00FC1FB4" w:rsidRPr="00CE3B87">
        <w:rPr>
          <w:rFonts w:ascii="Times New Roman" w:hAnsi="Times New Roman"/>
          <w:sz w:val="24"/>
          <w:szCs w:val="24"/>
        </w:rPr>
        <w:t xml:space="preserve"> </w:t>
      </w:r>
      <w:proofErr w:type="gramStart"/>
      <w:r w:rsidR="00FC1FB4" w:rsidRPr="00CE3B87">
        <w:rPr>
          <w:rFonts w:ascii="Times New Roman" w:hAnsi="Times New Roman"/>
          <w:sz w:val="24"/>
          <w:szCs w:val="24"/>
        </w:rPr>
        <w:t>Abstracts</w:t>
      </w:r>
      <w:proofErr w:type="gramEnd"/>
      <w:r w:rsidR="00FC1FB4" w:rsidRPr="00CE3B87">
        <w:rPr>
          <w:rFonts w:ascii="Times New Roman" w:hAnsi="Times New Roman"/>
          <w:sz w:val="24"/>
          <w:szCs w:val="24"/>
        </w:rPr>
        <w:t xml:space="preserve"> are required for all a</w:t>
      </w:r>
      <w:r w:rsidR="00A008DD" w:rsidRPr="00CE3B87">
        <w:rPr>
          <w:rFonts w:ascii="Times New Roman" w:hAnsi="Times New Roman"/>
          <w:sz w:val="24"/>
          <w:szCs w:val="24"/>
        </w:rPr>
        <w:t>rticles and should not exceed 30</w:t>
      </w:r>
      <w:r w:rsidR="00FC1FB4" w:rsidRPr="00CE3B87">
        <w:rPr>
          <w:rFonts w:ascii="Times New Roman" w:hAnsi="Times New Roman"/>
          <w:sz w:val="24"/>
          <w:szCs w:val="24"/>
        </w:rPr>
        <w:t>0 words.</w:t>
      </w:r>
      <w:r w:rsidR="003C1357" w:rsidRPr="00CE3B87">
        <w:rPr>
          <w:rFonts w:ascii="Times New Roman" w:hAnsi="Times New Roman"/>
          <w:sz w:val="24"/>
          <w:szCs w:val="24"/>
        </w:rPr>
        <w:t xml:space="preserve"> For research articles, abstracts should give a pertinent overview of the work. We strongly encourage authors to use the following style of structured abstracts, but without headings: 1) Background: Place the </w:t>
      </w:r>
      <w:r w:rsidR="00A008DD" w:rsidRPr="00CE3B87">
        <w:rPr>
          <w:rFonts w:ascii="Times New Roman" w:hAnsi="Times New Roman"/>
          <w:sz w:val="24"/>
          <w:szCs w:val="24"/>
        </w:rPr>
        <w:t>question addressed in a broad context and highlights</w:t>
      </w:r>
      <w:r w:rsidR="003C1357" w:rsidRPr="00CE3B87">
        <w:rPr>
          <w:rFonts w:ascii="Times New Roman" w:hAnsi="Times New Roman"/>
          <w:sz w:val="24"/>
          <w:szCs w:val="24"/>
        </w:rPr>
        <w:t xml:space="preserve">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rsidR="00C7757C" w:rsidRPr="00CE3B87" w:rsidRDefault="00C7757C" w:rsidP="00CE3B87">
      <w:pPr>
        <w:spacing w:after="0" w:line="240" w:lineRule="auto"/>
        <w:ind w:left="1134" w:firstLine="567"/>
        <w:rPr>
          <w:rFonts w:ascii="Times New Roman" w:hAnsi="Times New Roman"/>
          <w:sz w:val="24"/>
          <w:szCs w:val="24"/>
          <w:lang w:val="en-US"/>
        </w:rPr>
      </w:pPr>
    </w:p>
    <w:p w:rsidR="00CE3B87" w:rsidRDefault="00FC1FB4"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Keyword:</w:t>
      </w:r>
      <w:r w:rsidRPr="00CE3B87">
        <w:rPr>
          <w:rFonts w:ascii="Times New Roman" w:hAnsi="Times New Roman"/>
          <w:sz w:val="24"/>
          <w:szCs w:val="24"/>
          <w:lang w:val="en-US"/>
        </w:rPr>
        <w:t xml:space="preserve"> Keyword1</w:t>
      </w:r>
      <w:r w:rsidR="001F342E" w:rsidRPr="00CE3B87">
        <w:rPr>
          <w:rFonts w:ascii="Times New Roman" w:hAnsi="Times New Roman"/>
          <w:sz w:val="24"/>
          <w:szCs w:val="24"/>
          <w:lang w:val="en-US"/>
        </w:rPr>
        <w:t>, Keyword2</w:t>
      </w:r>
      <w:r w:rsidRPr="00CE3B87">
        <w:rPr>
          <w:rFonts w:ascii="Times New Roman" w:hAnsi="Times New Roman"/>
          <w:sz w:val="24"/>
          <w:szCs w:val="24"/>
          <w:lang w:val="en-US"/>
        </w:rPr>
        <w:t>, Keyword3, Keyword4, Keyword5</w:t>
      </w:r>
      <w:r w:rsidR="00A02BD2">
        <w:rPr>
          <w:rFonts w:ascii="Times New Roman" w:hAnsi="Times New Roman"/>
          <w:sz w:val="24"/>
          <w:szCs w:val="24"/>
          <w:lang w:val="en-US"/>
        </w:rPr>
        <w:t>. (Times New Roman 12</w:t>
      </w:r>
      <w:r w:rsidRPr="00CE3B87">
        <w:rPr>
          <w:rFonts w:ascii="Times New Roman" w:hAnsi="Times New Roman"/>
          <w:sz w:val="24"/>
          <w:szCs w:val="24"/>
          <w:lang w:val="en-US"/>
        </w:rPr>
        <w:t>pt)</w:t>
      </w:r>
      <w:r w:rsidR="003C1357" w:rsidRPr="00CE3B87">
        <w:rPr>
          <w:rFonts w:ascii="Times New Roman" w:hAnsi="Times New Roman"/>
          <w:sz w:val="24"/>
          <w:szCs w:val="24"/>
          <w:lang w:val="en-US"/>
        </w:rPr>
        <w:t xml:space="preserve"> (List three to ten pertinent keywords specific to the article; yet reasonably common within the subject discipline.)</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center"/>
        <w:rPr>
          <w:rFonts w:ascii="Times New Roman" w:hAnsi="Times New Roman"/>
          <w:b/>
          <w:sz w:val="24"/>
          <w:szCs w:val="24"/>
          <w:lang w:val="en-US"/>
        </w:rPr>
      </w:pPr>
      <w:r w:rsidRPr="00CE3B87">
        <w:rPr>
          <w:rFonts w:ascii="Times New Roman" w:hAnsi="Times New Roman"/>
          <w:b/>
          <w:sz w:val="24"/>
          <w:szCs w:val="24"/>
          <w:lang w:val="en-US"/>
        </w:rPr>
        <w:t>Page Layout and Style</w:t>
      </w:r>
    </w:p>
    <w:p w:rsidR="007B61B1" w:rsidRPr="00CE3B87" w:rsidRDefault="007B61B1" w:rsidP="00CE3B87">
      <w:pPr>
        <w:spacing w:after="0" w:line="240" w:lineRule="auto"/>
        <w:jc w:val="center"/>
        <w:rPr>
          <w:rFonts w:ascii="Times New Roman" w:hAnsi="Times New Roman"/>
          <w:b/>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This document represents a template for TICMET. It can be downloaded from the website, and used as a reference in the typesetting of the final paper. Extra information regarding the submission procedure is available at the website. Any question regarding the template or paper guidelines must be directed to tijmet.info@gmail.com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The page size is A4, which corresponds to a page of 210mm width and 297mm length (8.27'' x 11.69'').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The entire document must be in Times New Roman with size 12.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text of the entire manuscript must be typed in single-line spacing.</w:t>
      </w:r>
    </w:p>
    <w:p w:rsidR="007B61B1" w:rsidRPr="00CE3B87" w:rsidRDefault="007B61B1" w:rsidP="00CE3B87">
      <w:pPr>
        <w:spacing w:after="0" w:line="240" w:lineRule="auto"/>
        <w:jc w:val="both"/>
        <w:rPr>
          <w:rFonts w:ascii="Times New Roman" w:hAnsi="Times New Roman"/>
          <w:sz w:val="24"/>
          <w:szCs w:val="24"/>
          <w:lang w:val="en-US"/>
        </w:rPr>
      </w:pPr>
    </w:p>
    <w:p w:rsidR="00990F69" w:rsidRPr="00CE3B87" w:rsidRDefault="007B61B1"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hAnsi="Times New Roman"/>
          <w:sz w:val="24"/>
          <w:szCs w:val="24"/>
          <w:lang w:val="en-US"/>
        </w:rPr>
        <w:t xml:space="preserve">Figures, tables and photographs should be set in the text.  These should be consecutively numbered in bold type in the order of their appearance.  </w:t>
      </w:r>
      <w:r w:rsidR="00990F69" w:rsidRPr="00CE3B87">
        <w:rPr>
          <w:rFonts w:ascii="Times New Roman" w:eastAsia="Times New Roman" w:hAnsi="Times New Roman"/>
          <w:color w:val="000000"/>
          <w:sz w:val="24"/>
          <w:szCs w:val="24"/>
          <w:lang w:val="en-US"/>
        </w:rPr>
        <w:t xml:space="preserve">All tables should be numbered with </w:t>
      </w:r>
      <w:r w:rsidR="00990F69" w:rsidRPr="00CE3B87">
        <w:rPr>
          <w:rFonts w:ascii="Times New Roman" w:eastAsia="Times New Roman" w:hAnsi="Times New Roman"/>
          <w:color w:val="000000"/>
          <w:sz w:val="24"/>
          <w:szCs w:val="24"/>
          <w:lang w:val="en-US"/>
        </w:rPr>
        <w:lastRenderedPageBreak/>
        <w:t>Arabic numerals. Every table should have a caption.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CE3B87" w:rsidRDefault="00CE3B87" w:rsidP="00CE3B87">
      <w:pPr>
        <w:keepLines/>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en-US"/>
        </w:rPr>
      </w:pPr>
    </w:p>
    <w:p w:rsidR="00990F69" w:rsidRPr="00CE3B87" w:rsidRDefault="00990F69" w:rsidP="00CE3B87">
      <w:pPr>
        <w:keepLines/>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 xml:space="preserve">Table 1. </w:t>
      </w:r>
      <w:r w:rsidRPr="00CE3B87">
        <w:rPr>
          <w:rFonts w:ascii="Times New Roman" w:eastAsia="Times New Roman" w:hAnsi="Times New Roman"/>
          <w:color w:val="000000"/>
          <w:sz w:val="24"/>
          <w:szCs w:val="24"/>
          <w:lang w:val="en-US"/>
        </w:rPr>
        <w:t>An example of a table.</w:t>
      </w:r>
    </w:p>
    <w:tbl>
      <w:tblPr>
        <w:tblW w:w="7229" w:type="dxa"/>
        <w:jc w:val="center"/>
        <w:tblLayout w:type="fixed"/>
        <w:tblLook w:val="0000" w:firstRow="0" w:lastRow="0" w:firstColumn="0" w:lastColumn="0" w:noHBand="0" w:noVBand="0"/>
      </w:tblPr>
      <w:tblGrid>
        <w:gridCol w:w="3477"/>
        <w:gridCol w:w="1876"/>
        <w:gridCol w:w="1876"/>
      </w:tblGrid>
      <w:tr w:rsidR="00990F69" w:rsidRPr="00CE3B87" w:rsidTr="00990F69">
        <w:trPr>
          <w:trHeight w:val="495"/>
          <w:jc w:val="center"/>
        </w:trPr>
        <w:tc>
          <w:tcPr>
            <w:tcW w:w="3477"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Heading</w:t>
            </w:r>
          </w:p>
        </w:tc>
        <w:tc>
          <w:tcPr>
            <w:tcW w:w="1876"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A</w:t>
            </w:r>
          </w:p>
        </w:tc>
        <w:tc>
          <w:tcPr>
            <w:tcW w:w="1876"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B</w:t>
            </w:r>
          </w:p>
        </w:tc>
        <w:bookmarkStart w:id="0" w:name="_GoBack"/>
        <w:bookmarkEnd w:id="0"/>
      </w:tr>
      <w:tr w:rsidR="00990F69" w:rsidRPr="00CE3B87" w:rsidTr="00990F69">
        <w:trPr>
          <w:trHeight w:val="285"/>
          <w:jc w:val="center"/>
        </w:trPr>
        <w:tc>
          <w:tcPr>
            <w:tcW w:w="3477"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1</w:t>
            </w:r>
          </w:p>
        </w:tc>
        <w:tc>
          <w:tcPr>
            <w:tcW w:w="1876"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2</w:t>
            </w:r>
          </w:p>
        </w:tc>
      </w:tr>
      <w:tr w:rsidR="00990F69" w:rsidRPr="00CE3B87" w:rsidTr="00990F69">
        <w:trPr>
          <w:trHeight w:val="285"/>
          <w:jc w:val="center"/>
        </w:trPr>
        <w:tc>
          <w:tcPr>
            <w:tcW w:w="3477" w:type="dxa"/>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3</w:t>
            </w:r>
          </w:p>
        </w:tc>
        <w:tc>
          <w:tcPr>
            <w:tcW w:w="1876" w:type="dxa"/>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4</w:t>
            </w:r>
          </w:p>
        </w:tc>
      </w:tr>
      <w:tr w:rsidR="00990F69" w:rsidRPr="00CE3B87" w:rsidTr="00990F69">
        <w:trPr>
          <w:trHeight w:val="296"/>
          <w:jc w:val="center"/>
        </w:trPr>
        <w:tc>
          <w:tcPr>
            <w:tcW w:w="3477"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5</w:t>
            </w:r>
          </w:p>
        </w:tc>
        <w:tc>
          <w:tcPr>
            <w:tcW w:w="1876"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6</w:t>
            </w:r>
          </w:p>
        </w:tc>
      </w:tr>
    </w:tbl>
    <w:p w:rsidR="007B61B1" w:rsidRPr="00CE3B87" w:rsidRDefault="007B61B1" w:rsidP="00CE3B87">
      <w:pPr>
        <w:spacing w:after="0" w:line="240" w:lineRule="auto"/>
        <w:jc w:val="both"/>
        <w:rPr>
          <w:rFonts w:ascii="Times New Roman" w:hAnsi="Times New Roman"/>
          <w:sz w:val="24"/>
          <w:szCs w:val="24"/>
          <w:lang w:val="en-US"/>
        </w:rPr>
      </w:pPr>
    </w:p>
    <w:p w:rsidR="009E6674"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Every figure should have a caption. All photographs, schemas, graphs and diagrams are to be referred to as figures. Line drawings should be good quality scans or true electronic output. Figures must be embedded into the text and not supplied separately. Tables and Figures should be placed at the top or bottom of a page wherever possible, as close as possible to the first reference to them in the paper.</w:t>
      </w:r>
      <w:r w:rsidR="009E6674" w:rsidRPr="00CE3B87">
        <w:rPr>
          <w:rFonts w:ascii="Times New Roman" w:eastAsia="Times New Roman" w:hAnsi="Times New Roman"/>
          <w:color w:val="000000"/>
          <w:sz w:val="24"/>
          <w:szCs w:val="24"/>
          <w:lang w:val="en-US"/>
        </w:rPr>
        <w:t xml:space="preserve"> Below is an example which the authors may find useful.</w:t>
      </w:r>
    </w:p>
    <w:p w:rsidR="00990F69" w:rsidRPr="00CE3B87" w:rsidRDefault="00032E57" w:rsidP="00CE3B87">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en-US"/>
        </w:rPr>
      </w:pPr>
      <w:r w:rsidRPr="00CE3B87">
        <w:rPr>
          <w:rFonts w:ascii="Times New Roman" w:hAnsi="Times New Roman"/>
          <w:noProof/>
          <w:sz w:val="24"/>
          <w:szCs w:val="24"/>
          <w:lang w:eastAsia="tr-TR"/>
        </w:rPr>
        <w:drawing>
          <wp:inline distT="0" distB="0" distL="0" distR="0" wp14:anchorId="5D03248F" wp14:editId="5C9E6C59">
            <wp:extent cx="3935578" cy="2206734"/>
            <wp:effectExtent l="0" t="0" r="825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36478" cy="2207238"/>
                    </a:xfrm>
                    <a:prstGeom prst="rect">
                      <a:avLst/>
                    </a:prstGeom>
                  </pic:spPr>
                </pic:pic>
              </a:graphicData>
            </a:graphic>
          </wp:inline>
        </w:drawing>
      </w:r>
    </w:p>
    <w:p w:rsidR="00990F69" w:rsidRPr="00CE3B87" w:rsidRDefault="00990F69" w:rsidP="00CE3B87">
      <w:pPr>
        <w:spacing w:after="0" w:line="240" w:lineRule="auto"/>
        <w:jc w:val="both"/>
        <w:rPr>
          <w:rFonts w:ascii="Times New Roman" w:hAnsi="Times New Roman"/>
          <w:sz w:val="24"/>
          <w:szCs w:val="24"/>
          <w:lang w:val="en-US"/>
        </w:rPr>
      </w:pPr>
    </w:p>
    <w:p w:rsidR="00990F69" w:rsidRPr="00CE3B87" w:rsidRDefault="00032E57" w:rsidP="00CE3B87">
      <w:pPr>
        <w:spacing w:after="0" w:line="240" w:lineRule="auto"/>
        <w:jc w:val="center"/>
        <w:rPr>
          <w:rFonts w:ascii="Times New Roman" w:hAnsi="Times New Roman"/>
          <w:sz w:val="24"/>
          <w:szCs w:val="24"/>
          <w:lang w:val="en-US"/>
        </w:rPr>
      </w:pPr>
      <w:r w:rsidRPr="00CE3B87">
        <w:rPr>
          <w:rFonts w:ascii="Times New Roman" w:eastAsia="Times New Roman" w:hAnsi="Times New Roman"/>
          <w:b/>
          <w:color w:val="000000"/>
          <w:sz w:val="24"/>
          <w:szCs w:val="24"/>
          <w:lang w:val="en-US"/>
        </w:rPr>
        <w:t xml:space="preserve">Figure 1. </w:t>
      </w:r>
      <w:r w:rsidRPr="00CE3B87">
        <w:rPr>
          <w:rFonts w:ascii="Times New Roman" w:eastAsia="Times New Roman" w:hAnsi="Times New Roman"/>
          <w:color w:val="000000"/>
          <w:sz w:val="24"/>
          <w:szCs w:val="24"/>
          <w:lang w:val="en-US"/>
        </w:rPr>
        <w:t>Test result</w:t>
      </w:r>
    </w:p>
    <w:p w:rsidR="00990F69" w:rsidRPr="00CE3B87" w:rsidRDefault="00990F69" w:rsidP="00CE3B87">
      <w:pPr>
        <w:spacing w:after="0" w:line="240" w:lineRule="auto"/>
        <w:jc w:val="both"/>
        <w:rPr>
          <w:rFonts w:ascii="Times New Roman" w:hAnsi="Times New Roman"/>
          <w:sz w:val="24"/>
          <w:szCs w:val="24"/>
          <w:lang w:val="en-US"/>
        </w:rPr>
      </w:pPr>
    </w:p>
    <w:p w:rsidR="00032E57" w:rsidRPr="00CE3B87" w:rsidRDefault="00032E57"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Use </w:t>
      </w:r>
      <w:proofErr w:type="gramStart"/>
      <w:r w:rsidRPr="00CE3B87">
        <w:rPr>
          <w:rFonts w:ascii="Times New Roman" w:hAnsi="Times New Roman"/>
          <w:sz w:val="24"/>
          <w:szCs w:val="24"/>
          <w:lang w:val="en-US"/>
        </w:rPr>
        <w:t>1.,</w:t>
      </w:r>
      <w:proofErr w:type="gramEnd"/>
      <w:r w:rsidRPr="00CE3B87">
        <w:rPr>
          <w:rFonts w:ascii="Times New Roman" w:hAnsi="Times New Roman"/>
          <w:sz w:val="24"/>
          <w:szCs w:val="24"/>
          <w:lang w:val="en-US"/>
        </w:rPr>
        <w:t xml:space="preserve"> 2., 3., ... for major, 1.1, 1.2, 1.3... </w:t>
      </w:r>
      <w:proofErr w:type="gramStart"/>
      <w:r w:rsidRPr="00CE3B87">
        <w:rPr>
          <w:rFonts w:ascii="Times New Roman" w:hAnsi="Times New Roman"/>
          <w:sz w:val="24"/>
          <w:szCs w:val="24"/>
          <w:lang w:val="en-US"/>
        </w:rPr>
        <w:t>for</w:t>
      </w:r>
      <w:proofErr w:type="gramEnd"/>
      <w:r w:rsidRPr="00CE3B87">
        <w:rPr>
          <w:rFonts w:ascii="Times New Roman" w:hAnsi="Times New Roman"/>
          <w:sz w:val="24"/>
          <w:szCs w:val="24"/>
          <w:lang w:val="en-US"/>
        </w:rPr>
        <w:t xml:space="preserve"> secondary, 1.1.1, 1.1.2, 1.1.3...  </w:t>
      </w:r>
      <w:proofErr w:type="gramStart"/>
      <w:r w:rsidRPr="00CE3B87">
        <w:rPr>
          <w:rFonts w:ascii="Times New Roman" w:hAnsi="Times New Roman"/>
          <w:sz w:val="24"/>
          <w:szCs w:val="24"/>
          <w:lang w:val="en-US"/>
        </w:rPr>
        <w:t>headings</w:t>
      </w:r>
      <w:proofErr w:type="gramEnd"/>
      <w:r w:rsidRPr="00CE3B87">
        <w:rPr>
          <w:rFonts w:ascii="Times New Roman" w:hAnsi="Times New Roman"/>
          <w:sz w:val="24"/>
          <w:szCs w:val="24"/>
          <w:lang w:val="en-US"/>
        </w:rPr>
        <w:t>.</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Equation numbers should be Arabic numerals enclosed in parentheses on the right-hand margin.  For example,</w:t>
      </w: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ab/>
      </w:r>
    </w:p>
    <w:p w:rsidR="00FC1FB4"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y = f (x)</w:t>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t>(1)</w:t>
      </w:r>
    </w:p>
    <w:p w:rsidR="00990F69" w:rsidRPr="00CE3B87" w:rsidRDefault="00990F69" w:rsidP="00CE3B87">
      <w:pPr>
        <w:spacing w:after="0" w:line="240" w:lineRule="auto"/>
        <w:jc w:val="both"/>
        <w:rPr>
          <w:rFonts w:ascii="Times New Roman" w:hAnsi="Times New Roman"/>
          <w:sz w:val="24"/>
          <w:szCs w:val="24"/>
          <w:lang w:val="en-US"/>
        </w:rPr>
      </w:pP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Citations should be made in the numbered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&lt;EndNote&gt;&lt;Cite&gt;&lt;Author&gt;Yilmaz&lt;/Author&gt;&lt;Year&gt;2009&lt;/Year&gt;&lt;RecNum&gt;892&lt;/RecNum&gt;&lt;DisplayText&gt;[1]&lt;/DisplayText&gt;&lt;record&gt;&lt;rec-number&gt;892&lt;/rec-number&gt;&lt;foreign-keys&gt;&lt;key app="EN" db-id="v0r2vdpf5a5s0iedsfp59z9cp0sdxsv9vxwr" timestamp="1519301186"&gt;892&lt;/key&gt;&lt;/foreign-keys&gt;&lt;ref-type name="Journal Article"&gt;17&lt;/ref-type&gt;&lt;contributors&gt;&lt;authors&gt;&lt;author&gt;Yilmaz, Necip Fazil&lt;/author&gt;&lt;author&gt;Eyercioglu, Omer&lt;/author&gt;&lt;/authors&gt;&lt;/contributors&gt;&lt;titles&gt;&lt;title&gt;An integrated computer-aided decision support system for die stresses and dimensional accuracy of precision forging dies&lt;/title&gt;&lt;secondary-title&gt;The International Journal of Advanced Manufacturing Technology&lt;/secondary-title&gt;&lt;/titles&gt;&lt;periodical&gt;&lt;full-title&gt;The International Journal of Advanced Manufacturing Technology&lt;/full-title&gt;&lt;/periodical&gt;&lt;pages&gt;875-886&lt;/pages&gt;&lt;volume&gt;40&lt;/volume&gt;&lt;number&gt;9-10&lt;/number&gt;&lt;dates&gt;&lt;year&gt;2009&lt;/year&gt;&lt;/dates&gt;&lt;isbn&gt;0268-3768&lt;/isbn&gt;&lt;urls&gt;&lt;/urls&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[1]</w:t>
      </w:r>
      <w:r w:rsidRPr="00CE3B87">
        <w:rPr>
          <w:rFonts w:ascii="Times New Roman" w:hAnsi="Times New Roman"/>
          <w:sz w:val="24"/>
          <w:szCs w:val="24"/>
          <w:lang w:val="en-US"/>
        </w:rPr>
        <w:fldChar w:fldCharType="end"/>
      </w:r>
      <w:r w:rsidRPr="00CE3B87">
        <w:rPr>
          <w:rFonts w:ascii="Times New Roman" w:hAnsi="Times New Roman"/>
          <w:sz w:val="24"/>
          <w:szCs w:val="24"/>
          <w:lang w:val="en-US"/>
        </w:rPr>
        <w:t>.</w:t>
      </w: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Example:</w:t>
      </w: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Several studies </w:t>
      </w:r>
      <w:r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 </w:instrText>
      </w:r>
      <w:r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EN.CITE.DATA </w:instrText>
      </w:r>
      <w:r w:rsidRPr="00CE3B87">
        <w:rPr>
          <w:rFonts w:ascii="Times New Roman" w:hAnsi="Times New Roman"/>
          <w:sz w:val="24"/>
          <w:szCs w:val="24"/>
          <w:lang w:val="en-US"/>
        </w:rPr>
      </w:r>
      <w:r w:rsidRPr="00CE3B87">
        <w:rPr>
          <w:rFonts w:ascii="Times New Roman" w:hAnsi="Times New Roman"/>
          <w:sz w:val="24"/>
          <w:szCs w:val="24"/>
          <w:lang w:val="en-US"/>
        </w:rPr>
        <w:fldChar w:fldCharType="end"/>
      </w:r>
      <w:r w:rsidRPr="00CE3B87">
        <w:rPr>
          <w:rFonts w:ascii="Times New Roman" w:hAnsi="Times New Roman"/>
          <w:sz w:val="24"/>
          <w:szCs w:val="24"/>
          <w:lang w:val="en-US"/>
        </w:rPr>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[2-4]</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support this conclusion Book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&lt;EndNote&gt;&lt;Cite&gt;&lt;Author&gt;Campbell&lt;/Author&gt;&lt;Year&gt;2003&lt;/Year&gt;&lt;RecNum&gt;727&lt;/RecNum&gt;&lt;DisplayText&gt;[5]&lt;/DisplayText&gt;&lt;record&gt;&lt;rec-number&gt;727&lt;/rec-number&gt;&lt;foreign-keys&gt;&lt;key app="EN" db-id="v0r2vdpf5a5s0iedsfp59z9cp0sdxsv9vxwr" timestamp="1503320644"&gt;727&lt;/key&gt;&lt;/foreign-keys&gt;&lt;ref-type name="Book"&gt;6&lt;/ref-type&gt;&lt;contributors&gt;&lt;authors&gt;&lt;author&gt;Campbell, J.&lt;/author&gt;&lt;/authors&gt;&lt;/contributors&gt;&lt;titles&gt;&lt;title&gt;Castings&lt;/title&gt;&lt;/titles&gt;&lt;dates&gt;&lt;year&gt;2003&lt;/year&gt;&lt;/dates&gt;&lt;publisher&gt;Elsevier Science&lt;/publisher&gt;&lt;isbn&gt;9780080488448&lt;/isbn&gt;&lt;urls&gt;&lt;related-urls&gt;&lt;url&gt;https://books.google.com.tr/books?id=8yqaLGr-bIgC&lt;/url&gt;&lt;/related-urls&gt;&lt;/urls&gt;&lt;/record&gt;&lt;/Cite&gt;&lt;/EndNote&gt;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[5]</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Chapter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&lt;EndNote&gt;&lt;Cite&gt;&lt;Author&gt;Asmatulu&lt;/Author&gt;&lt;Year&gt;2013&lt;/Year&gt;&lt;RecNum&gt;559&lt;/RecNum&gt;&lt;DisplayText&gt;[6]&lt;/DisplayText&gt;&lt;record&gt;&lt;rec-number&gt;559&lt;/rec-number&gt;&lt;foreign-keys&gt;&lt;key app="EN" db-id="v0r2vdpf5a5s0iedsfp59z9cp0sdxsv9vxwr" timestamp="1424072927"&gt;559&lt;/key&gt;&lt;/foreign-keys&gt;&lt;ref-type name="Book Section"&gt;5&lt;/ref-type&gt;&lt;contributors&gt;&lt;authors&gt;&lt;author&gt;Asmatulu, Ramazan&lt;/author&gt;&lt;author&gt;Zhang, B.&lt;/author&gt;&lt;author&gt;Asmatulu, E.&lt;/author&gt;&lt;/authors&gt;&lt;secondary-authors&gt;&lt;author&gt;Asmatulu, Ramazan&lt;/author&gt;&lt;/secondary-authors&gt;&lt;/contributors&gt;&lt;titles&gt;&lt;title&gt;Chapter 3 - Safety and Ethics of Nanotechnology&lt;/title&gt;&lt;secondary-title&gt;Nanotechnology Safety&lt;/secondary-title&gt;&lt;/titles&gt;&lt;pages&gt;31-41&lt;/pages&gt;&lt;keywords&gt;&lt;keyword&gt;Nanotechnology&lt;/keyword&gt;&lt;keyword&gt;safety&lt;/keyword&gt;&lt;keyword&gt;nanoethics&lt;/keyword&gt;&lt;keyword&gt;education&lt;/keyword&gt;&lt;keyword&gt;training&lt;/keyword&gt;&lt;keyword&gt;latest developments.&lt;/keyword&gt;&lt;/keywords&gt;&lt;dates&gt;&lt;year&gt;2013&lt;/year&gt;&lt;/dates&gt;&lt;pub-location&gt;Amsterdam&lt;/pub-location&gt;&lt;publisher&gt;Elsevier&lt;/publisher&gt;&lt;isbn&gt;978-0-444-59438-9&lt;/isbn&gt;&lt;urls&gt;&lt;related-urls&gt;&lt;url&gt;http://www.sciencedirect.com/science/article/pii/B9780444594389000035&lt;/url&gt;&lt;/related-urls&gt;&lt;/urls&gt;&lt;electronic-resource-num&gt;http://dx.doi.org/10.1016/B978-0-444-59438-9.00003-5&lt;/electronic-resource-num&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[6]</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Thesis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&lt;EndNote&gt;&lt;Cite&gt;&lt;Author&gt;Yawson&lt;/Author&gt;&lt;Year&gt;2013&lt;/Year&gt;&lt;RecNum&gt;501&lt;/RecNum&gt;&lt;DisplayText&gt;[7]&lt;/DisplayText&gt;&lt;record&gt;&lt;rec-number&gt;501&lt;/rec-number&gt;&lt;foreign-keys&gt;&lt;key app="EN" db-id="v0r2vdpf5a5s0iedsfp59z9cp0sdxsv9vxwr" timestamp="1422450928"&gt;501&lt;/key&gt;&lt;/foreign-keys&gt;&lt;ref-type name="Thesis"&gt;32&lt;/ref-type&gt;&lt;contributors&gt;&lt;authors&gt;&lt;author&gt;Yawson, Robert Mayfield&lt;/author&gt;&lt;/authors&gt;&lt;tertiary-authors&gt;&lt;author&gt;Greiman, Bradley G.&lt;/author&gt;&lt;/tertiary-authors&gt;&lt;/contributors&gt;&lt;titles&gt;&lt;title&gt;A Systems Approach to Identify Skill Needs for Agrifood Nanotechnology: A Mixed Methods Study&lt;/title&gt;&lt;/titles&gt;&lt;pages&gt;239&lt;/pages&gt;&lt;volume&gt;3627312&lt;/volume&gt;&lt;keywords&gt;&lt;keyword&gt;Social sciences&lt;/keyword&gt;&lt;keyword&gt;Applied sciences&lt;/keyword&gt;&lt;keyword&gt;Education&lt;/keyword&gt;&lt;keyword&gt;Agrifood&lt;/keyword&gt;&lt;keyword&gt;Complexity theory&lt;/keyword&gt;&lt;keyword&gt;Nanotechnology&lt;/keyword&gt;&lt;keyword&gt;Skills&lt;/keyword&gt;&lt;keyword&gt;Systems theory&lt;/keyword&gt;&lt;keyword&gt;Workforce&lt;/keyword&gt;&lt;keyword&gt;Agricultural education&lt;/keyword&gt;&lt;keyword&gt;Public policy&lt;/keyword&gt;&lt;keyword&gt;0630:Public policy&lt;/keyword&gt;&lt;keyword&gt;0517:Agricultural education&lt;/keyword&gt;&lt;keyword&gt;0652:Nanotechnology&lt;/keyword&gt;&lt;/keywords&gt;&lt;dates&gt;&lt;year&gt;2013&lt;/year&gt;&lt;pub-dates&gt;&lt;date&gt;2013&lt;/date&gt;&lt;/pub-dates&gt;&lt;/dates&gt;&lt;pub-location&gt;Ann Arbor&lt;/pub-location&gt;&lt;publisher&gt;University of Minnesota&lt;/publisher&gt;&lt;isbn&gt;9781321024739&lt;/isbn&gt;&lt;accession-num&gt;1558183859&lt;/accession-num&gt;&lt;work-type&gt;Ph.D.&lt;/work-type&gt;&lt;urls&gt;&lt;related-urls&gt;&lt;url&gt;http://search.proquest.com/docview/1558183859?accountid=15958&lt;/url&gt;&lt;/related-urls&gt;&lt;/urls&gt;&lt;remote-database-name&gt;ProQuest Dissertations &amp;amp; Theses Global&lt;/remote-database-name&gt;&lt;language&gt;English&lt;/language&gt;&lt;/record&gt;&lt;/Cite&gt;&lt;/EndNote&gt;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[7]</w:t>
      </w:r>
      <w:r w:rsidRPr="00CE3B87">
        <w:rPr>
          <w:rFonts w:ascii="Times New Roman" w:hAnsi="Times New Roman"/>
          <w:sz w:val="24"/>
          <w:szCs w:val="24"/>
          <w:lang w:val="en-US"/>
        </w:rPr>
        <w:fldChar w:fldCharType="end"/>
      </w:r>
    </w:p>
    <w:p w:rsidR="00537CEB" w:rsidRPr="00CE3B87" w:rsidRDefault="00537CEB" w:rsidP="00CE3B87">
      <w:pPr>
        <w:spacing w:after="0" w:line="240" w:lineRule="auto"/>
        <w:jc w:val="both"/>
        <w:rPr>
          <w:rFonts w:ascii="Times New Roman" w:eastAsia="Times New Roman" w:hAnsi="Times New Roman"/>
          <w:color w:val="000000"/>
          <w:sz w:val="24"/>
          <w:szCs w:val="24"/>
          <w:lang w:val="en-US"/>
        </w:rPr>
      </w:pPr>
    </w:p>
    <w:p w:rsidR="00990F69" w:rsidRPr="00CE3B87" w:rsidRDefault="00990F69" w:rsidP="00CE3B87">
      <w:pPr>
        <w:spacing w:after="0" w:line="240" w:lineRule="auto"/>
        <w:jc w:val="both"/>
        <w:rPr>
          <w:rFonts w:ascii="Times New Roman" w:hAnsi="Times New Roman"/>
          <w:sz w:val="24"/>
          <w:szCs w:val="24"/>
          <w:lang w:val="en-US"/>
        </w:rPr>
      </w:pPr>
      <w:r w:rsidRPr="00CE3B87">
        <w:rPr>
          <w:rFonts w:ascii="Times New Roman" w:eastAsia="Times New Roman" w:hAnsi="Times New Roman"/>
          <w:color w:val="000000"/>
          <w:sz w:val="24"/>
          <w:szCs w:val="24"/>
          <w:lang w:val="en-US"/>
        </w:rPr>
        <w:t>Follow this order when typing manuscripts: Title, Authors, Affiliations, Abstract, Keywords, Main text (including figures and tables), Acknowledgements, References, Appendix.</w:t>
      </w:r>
    </w:p>
    <w:p w:rsidR="00990F69" w:rsidRPr="00CE3B87" w:rsidRDefault="00990F69" w:rsidP="00CE3B87">
      <w:pPr>
        <w:spacing w:after="0" w:line="240" w:lineRule="auto"/>
        <w:jc w:val="both"/>
        <w:rPr>
          <w:rFonts w:ascii="Times New Roman" w:hAnsi="Times New Roman"/>
          <w:sz w:val="24"/>
          <w:szCs w:val="24"/>
          <w:lang w:val="en-US"/>
        </w:rPr>
      </w:pPr>
    </w:p>
    <w:p w:rsidR="003C1357" w:rsidRPr="00CE3B87" w:rsidRDefault="003C1357" w:rsidP="00CE3B87">
      <w:pPr>
        <w:spacing w:after="0" w:line="240" w:lineRule="auto"/>
        <w:jc w:val="both"/>
        <w:rPr>
          <w:rFonts w:ascii="Times New Roman" w:hAnsi="Times New Roman"/>
          <w:sz w:val="24"/>
          <w:szCs w:val="24"/>
          <w:lang w:val="en-US"/>
        </w:rPr>
      </w:pPr>
    </w:p>
    <w:p w:rsidR="00CE3B87" w:rsidRPr="00CE3B87" w:rsidRDefault="00CE3B87"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1.</w:t>
      </w:r>
      <w:r>
        <w:rPr>
          <w:rFonts w:ascii="Times New Roman" w:hAnsi="Times New Roman"/>
          <w:b/>
          <w:sz w:val="24"/>
          <w:szCs w:val="24"/>
          <w:lang w:val="en-US"/>
        </w:rPr>
        <w:t xml:space="preserve"> </w:t>
      </w:r>
      <w:r w:rsidR="00537CEB" w:rsidRPr="00CE3B87">
        <w:rPr>
          <w:rFonts w:ascii="Times New Roman" w:hAnsi="Times New Roman"/>
          <w:b/>
          <w:sz w:val="24"/>
          <w:szCs w:val="24"/>
          <w:lang w:val="en-US"/>
        </w:rPr>
        <w:t>Introduction</w:t>
      </w:r>
      <w:r w:rsidR="00537CEB" w:rsidRPr="00CE3B87">
        <w:rPr>
          <w:rFonts w:ascii="Times New Roman" w:hAnsi="Times New Roman"/>
          <w:sz w:val="24"/>
          <w:szCs w:val="24"/>
          <w:lang w:val="en-US"/>
        </w:rPr>
        <w:t xml:space="preserve"> </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introductions comprehensible to scientists working outside the topic of the paper?</w:t>
      </w:r>
    </w:p>
    <w:p w:rsidR="00CE3B87" w:rsidRDefault="00CE3B87" w:rsidP="00CE3B87">
      <w:pPr>
        <w:spacing w:after="0" w:line="240" w:lineRule="auto"/>
        <w:jc w:val="both"/>
        <w:rPr>
          <w:rFonts w:ascii="Times New Roman" w:hAnsi="Times New Roman"/>
          <w:b/>
          <w:sz w:val="24"/>
          <w:szCs w:val="24"/>
          <w:lang w:val="en-US"/>
        </w:rPr>
      </w:pPr>
    </w:p>
    <w:p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00537CEB" w:rsidRPr="00CE3B87">
        <w:rPr>
          <w:rFonts w:ascii="Times New Roman" w:hAnsi="Times New Roman"/>
          <w:b/>
          <w:sz w:val="24"/>
          <w:szCs w:val="24"/>
          <w:lang w:val="en-US"/>
        </w:rPr>
        <w:t>Materials and Methods</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They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rsidR="00CE3B87" w:rsidRDefault="00CE3B87" w:rsidP="00CE3B87">
      <w:pPr>
        <w:spacing w:after="0" w:line="240" w:lineRule="auto"/>
        <w:jc w:val="both"/>
        <w:rPr>
          <w:rFonts w:ascii="Times New Roman" w:hAnsi="Times New Roman"/>
          <w:b/>
          <w:sz w:val="24"/>
          <w:szCs w:val="24"/>
          <w:lang w:val="en-US"/>
        </w:rPr>
      </w:pPr>
    </w:p>
    <w:p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3. </w:t>
      </w:r>
      <w:r w:rsidR="00537CEB" w:rsidRPr="00CE3B87">
        <w:rPr>
          <w:rFonts w:ascii="Times New Roman" w:hAnsi="Times New Roman"/>
          <w:b/>
          <w:sz w:val="24"/>
          <w:szCs w:val="24"/>
          <w:lang w:val="en-US"/>
        </w:rPr>
        <w:t>Results</w:t>
      </w:r>
      <w:r>
        <w:rPr>
          <w:rFonts w:ascii="Times New Roman" w:hAnsi="Times New Roman"/>
          <w:b/>
          <w:sz w:val="24"/>
          <w:szCs w:val="24"/>
          <w:lang w:val="en-US"/>
        </w:rPr>
        <w:t xml:space="preserve"> and </w:t>
      </w:r>
      <w:r w:rsidRPr="00CE3B87">
        <w:rPr>
          <w:rFonts w:ascii="Times New Roman" w:hAnsi="Times New Roman"/>
          <w:b/>
          <w:sz w:val="24"/>
          <w:szCs w:val="24"/>
          <w:lang w:val="en-US"/>
        </w:rPr>
        <w:t>Discussion</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Provide a concise and precise description of the experimental results, their interpretation as well as the experimental conclusions that can be drawn.</w:t>
      </w:r>
      <w:r w:rsidR="00CE3B87">
        <w:rPr>
          <w:rFonts w:ascii="Times New Roman" w:hAnsi="Times New Roman"/>
          <w:sz w:val="24"/>
          <w:szCs w:val="24"/>
          <w:lang w:val="en-US"/>
        </w:rPr>
        <w:t xml:space="preserve"> </w:t>
      </w:r>
      <w:r w:rsidRPr="00CE3B87">
        <w:rPr>
          <w:rFonts w:ascii="Times New Roman" w:hAnsi="Times New Roman"/>
          <w:sz w:val="24"/>
          <w:szCs w:val="24"/>
          <w:lang w:val="en-US"/>
        </w:rPr>
        <w:t>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p>
    <w:p w:rsidR="00537CEB" w:rsidRPr="00CE3B87" w:rsidRDefault="00CE3B87" w:rsidP="00CE3B87">
      <w:pPr>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4. </w:t>
      </w:r>
      <w:r w:rsidR="00537CEB" w:rsidRPr="00CE3B87">
        <w:rPr>
          <w:rFonts w:ascii="Times New Roman" w:hAnsi="Times New Roman"/>
          <w:b/>
          <w:sz w:val="24"/>
          <w:szCs w:val="24"/>
          <w:lang w:val="en-US"/>
        </w:rPr>
        <w:t>Conclusions:</w:t>
      </w:r>
      <w:r w:rsidR="00537CEB" w:rsidRPr="00CE3B87">
        <w:rPr>
          <w:rFonts w:ascii="Times New Roman" w:hAnsi="Times New Roman"/>
          <w:sz w:val="24"/>
          <w:szCs w:val="24"/>
          <w:lang w:val="en-US"/>
        </w:rPr>
        <w:t xml:space="preserve"> This section is not mandatory, but can be added to the manuscript if the discussion is unusually long or complex.</w:t>
      </w:r>
    </w:p>
    <w:p w:rsidR="00CE3B87" w:rsidRDefault="00CE3B87"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Patents: </w:t>
      </w:r>
      <w:r w:rsidRPr="00CE3B87">
        <w:rPr>
          <w:rFonts w:ascii="Times New Roman" w:hAnsi="Times New Roman"/>
          <w:sz w:val="24"/>
          <w:szCs w:val="24"/>
          <w:lang w:val="en-US"/>
        </w:rPr>
        <w:t>This section is not mandatory, but may be added if there are patents resulting from the work reported in this manuscript.</w:t>
      </w:r>
    </w:p>
    <w:p w:rsidR="00CE3B87" w:rsidRDefault="00CE3B87"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Acknowledgments:</w:t>
      </w:r>
      <w:r w:rsidRPr="00CE3B87">
        <w:rPr>
          <w:rFonts w:ascii="Times New Roman" w:hAnsi="Times New Roman"/>
          <w:sz w:val="24"/>
          <w:szCs w:val="24"/>
          <w:lang w:val="en-US"/>
        </w:rPr>
        <w:t xml:space="preserve"> All sources of funding of the study should be disclosed. Clearly indicate grants that you have received in support of your research work. </w:t>
      </w:r>
    </w:p>
    <w:p w:rsidR="00537CEB" w:rsidRPr="00CE3B87" w:rsidRDefault="00537CEB"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References: </w:t>
      </w:r>
      <w:r w:rsidRPr="00CE3B87">
        <w:rPr>
          <w:rFonts w:ascii="Times New Roman" w:hAnsi="Times New Roman"/>
          <w:sz w:val="24"/>
          <w:szCs w:val="24"/>
          <w:lang w:val="en-US"/>
        </w:rPr>
        <w:t xml:space="preserve">References must be numbered in order of appearance in the text (including table captions and figure legends) and listed individually at the end of the manuscript. We recommend preparing the references with a bibliography software package, such as EndNote, Reference Manager or </w:t>
      </w:r>
      <w:proofErr w:type="spellStart"/>
      <w:r w:rsidRPr="00CE3B87">
        <w:rPr>
          <w:rFonts w:ascii="Times New Roman" w:hAnsi="Times New Roman"/>
          <w:sz w:val="24"/>
          <w:szCs w:val="24"/>
          <w:lang w:val="en-US"/>
        </w:rPr>
        <w:t>Zotero</w:t>
      </w:r>
      <w:proofErr w:type="spellEnd"/>
      <w:r w:rsidRPr="00CE3B87">
        <w:rPr>
          <w:rFonts w:ascii="Times New Roman" w:hAnsi="Times New Roman"/>
          <w:sz w:val="24"/>
          <w:szCs w:val="24"/>
          <w:lang w:val="en-US"/>
        </w:rPr>
        <w:t xml:space="preserve"> to avoid typing mistakes and duplicated references. We encourage citations to data, computer code and other citable research material. If available online you may use reference style below.</w:t>
      </w:r>
    </w:p>
    <w:p w:rsidR="00CE3B87" w:rsidRDefault="00CE3B87" w:rsidP="00CE3B87">
      <w:pPr>
        <w:spacing w:after="0" w:line="240" w:lineRule="auto"/>
        <w:jc w:val="both"/>
        <w:rPr>
          <w:rFonts w:ascii="Times New Roman" w:hAnsi="Times New Roman"/>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Citations and References in Supplementary files are permitted provided that they also appear in the main text and in the reference list.</w:t>
      </w:r>
    </w:p>
    <w:p w:rsidR="00537CEB"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In the text, reference numbers should be placed in square brackets [ ], and placed before the punctuation; for example [1], [1–3] or [1</w:t>
      </w:r>
      <w:proofErr w:type="gramStart"/>
      <w:r w:rsidRPr="00CE3B87">
        <w:rPr>
          <w:rFonts w:ascii="Times New Roman" w:hAnsi="Times New Roman"/>
          <w:sz w:val="24"/>
          <w:szCs w:val="24"/>
          <w:lang w:val="en-US"/>
        </w:rPr>
        <w:t>,3</w:t>
      </w:r>
      <w:proofErr w:type="gramEnd"/>
      <w:r w:rsidRPr="00CE3B87">
        <w:rPr>
          <w:rFonts w:ascii="Times New Roman" w:hAnsi="Times New Roman"/>
          <w:sz w:val="24"/>
          <w:szCs w:val="24"/>
          <w:lang w:val="en-US"/>
        </w:rPr>
        <w:t xml:space="preserve">]. For embedded citations in the text with pagination, use both parentheses and brackets to indicate the reference number and page numbers; for example [5] (p. 10). </w:t>
      </w:r>
      <w:proofErr w:type="gramStart"/>
      <w:r w:rsidRPr="00CE3B87">
        <w:rPr>
          <w:rFonts w:ascii="Times New Roman" w:hAnsi="Times New Roman"/>
          <w:sz w:val="24"/>
          <w:szCs w:val="24"/>
          <w:lang w:val="en-US"/>
        </w:rPr>
        <w:t>or</w:t>
      </w:r>
      <w:proofErr w:type="gramEnd"/>
      <w:r w:rsidRPr="00CE3B87">
        <w:rPr>
          <w:rFonts w:ascii="Times New Roman" w:hAnsi="Times New Roman"/>
          <w:sz w:val="24"/>
          <w:szCs w:val="24"/>
          <w:lang w:val="en-US"/>
        </w:rPr>
        <w:t xml:space="preserve"> [6] (pp. 101–105).</w:t>
      </w:r>
    </w:p>
    <w:p w:rsidR="00CE3B87" w:rsidRPr="00CE3B87" w:rsidRDefault="00CE3B87" w:rsidP="00CE3B87">
      <w:pPr>
        <w:spacing w:after="0" w:line="240" w:lineRule="auto"/>
        <w:jc w:val="both"/>
        <w:rPr>
          <w:rFonts w:ascii="Times New Roman" w:hAnsi="Times New Roman"/>
          <w:sz w:val="24"/>
          <w:szCs w:val="24"/>
          <w:lang w:val="en-US"/>
        </w:rPr>
      </w:pPr>
    </w:p>
    <w:p w:rsidR="00537CEB" w:rsidRPr="00B43D23" w:rsidRDefault="00537CEB" w:rsidP="00CE3B87">
      <w:pPr>
        <w:pStyle w:val="ListeParagraf"/>
        <w:numPr>
          <w:ilvl w:val="0"/>
          <w:numId w:val="11"/>
        </w:numPr>
        <w:spacing w:after="0" w:line="240" w:lineRule="auto"/>
        <w:jc w:val="both"/>
        <w:rPr>
          <w:rFonts w:ascii="Times New Roman" w:hAnsi="Times New Roman"/>
          <w:sz w:val="24"/>
          <w:szCs w:val="24"/>
          <w:lang w:val="en-US"/>
        </w:rPr>
      </w:pPr>
      <w:r w:rsidRPr="00B43D23">
        <w:rPr>
          <w:rFonts w:ascii="Times New Roman" w:hAnsi="Times New Roman"/>
          <w:sz w:val="24"/>
          <w:szCs w:val="24"/>
          <w:lang w:val="en-US"/>
        </w:rPr>
        <w:t xml:space="preserve">Surname, N, Title of manuscript or book, Name of journal/book. </w:t>
      </w:r>
      <w:r w:rsidRPr="00B43D23">
        <w:rPr>
          <w:rFonts w:ascii="Times New Roman" w:hAnsi="Times New Roman"/>
          <w:b/>
          <w:sz w:val="24"/>
          <w:szCs w:val="24"/>
          <w:lang w:val="en-US"/>
        </w:rPr>
        <w:t>Year</w:t>
      </w:r>
      <w:r w:rsidRPr="00B43D23">
        <w:rPr>
          <w:rFonts w:ascii="Times New Roman" w:hAnsi="Times New Roman"/>
          <w:sz w:val="24"/>
          <w:szCs w:val="24"/>
          <w:lang w:val="en-US"/>
        </w:rPr>
        <w:t>, Vol, (xx-xx).</w:t>
      </w:r>
    </w:p>
    <w:p w:rsidR="00B43D23" w:rsidRPr="00B43D23" w:rsidRDefault="00B43D23" w:rsidP="00B43D23">
      <w:pPr>
        <w:pStyle w:val="RSCB06BHeadingSub-Section"/>
        <w:numPr>
          <w:ilvl w:val="0"/>
          <w:numId w:val="11"/>
        </w:numPr>
        <w:spacing w:after="0" w:line="240" w:lineRule="auto"/>
        <w:jc w:val="both"/>
        <w:rPr>
          <w:rFonts w:ascii="Times New Roman" w:hAnsi="Times New Roman" w:cs="Times New Roman"/>
          <w:b w:val="0"/>
          <w:sz w:val="24"/>
          <w:szCs w:val="24"/>
          <w:lang w:val="en-US"/>
        </w:rPr>
      </w:pPr>
      <w:proofErr w:type="spellStart"/>
      <w:r w:rsidRPr="00B43D23">
        <w:rPr>
          <w:rFonts w:ascii="Times New Roman" w:hAnsi="Times New Roman" w:cs="Times New Roman"/>
          <w:b w:val="0"/>
          <w:sz w:val="24"/>
          <w:szCs w:val="24"/>
          <w:lang w:val="en-US"/>
        </w:rPr>
        <w:lastRenderedPageBreak/>
        <w:t>Stumm</w:t>
      </w:r>
      <w:proofErr w:type="spellEnd"/>
      <w:r w:rsidRPr="00B43D23">
        <w:rPr>
          <w:rFonts w:ascii="Times New Roman" w:hAnsi="Times New Roman" w:cs="Times New Roman"/>
          <w:b w:val="0"/>
          <w:sz w:val="24"/>
          <w:szCs w:val="24"/>
          <w:lang w:val="en-US"/>
        </w:rPr>
        <w:t xml:space="preserve">, W., and Melia, C.R.O. Stoichiometry of Coagulation. Jour. AWWA, </w:t>
      </w:r>
      <w:r w:rsidRPr="00B43D23">
        <w:rPr>
          <w:rFonts w:ascii="Times New Roman" w:hAnsi="Times New Roman" w:cs="Times New Roman"/>
          <w:sz w:val="24"/>
          <w:szCs w:val="24"/>
          <w:lang w:val="en-US"/>
        </w:rPr>
        <w:t>1968</w:t>
      </w:r>
      <w:r w:rsidRPr="00B43D23">
        <w:rPr>
          <w:rFonts w:ascii="Times New Roman" w:hAnsi="Times New Roman" w:cs="Times New Roman"/>
          <w:b w:val="0"/>
          <w:sz w:val="24"/>
          <w:szCs w:val="24"/>
          <w:lang w:val="en-US"/>
        </w:rPr>
        <w:t>, 60(5):514-539.</w:t>
      </w:r>
    </w:p>
    <w:p w:rsidR="00B43D23" w:rsidRPr="00B43D23" w:rsidRDefault="00B43D23" w:rsidP="00B43D23">
      <w:pPr>
        <w:pStyle w:val="RSCB06BHeadingSub-Section"/>
        <w:numPr>
          <w:ilvl w:val="0"/>
          <w:numId w:val="11"/>
        </w:numPr>
        <w:spacing w:after="0" w:line="240" w:lineRule="auto"/>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t xml:space="preserve">Black, A.P. </w:t>
      </w:r>
      <w:proofErr w:type="spellStart"/>
      <w:r w:rsidRPr="00B43D23">
        <w:rPr>
          <w:rFonts w:ascii="Times New Roman" w:hAnsi="Times New Roman" w:cs="Times New Roman"/>
          <w:b w:val="0"/>
          <w:sz w:val="24"/>
          <w:szCs w:val="24"/>
          <w:lang w:val="en-US"/>
        </w:rPr>
        <w:t>Electrokinetic</w:t>
      </w:r>
      <w:proofErr w:type="spellEnd"/>
      <w:r w:rsidRPr="00B43D23">
        <w:rPr>
          <w:rFonts w:ascii="Times New Roman" w:hAnsi="Times New Roman" w:cs="Times New Roman"/>
          <w:b w:val="0"/>
          <w:sz w:val="24"/>
          <w:szCs w:val="24"/>
          <w:lang w:val="en-US"/>
        </w:rPr>
        <w:t xml:space="preserve"> Characteristics of Hydrous </w:t>
      </w:r>
      <w:proofErr w:type="spellStart"/>
      <w:r w:rsidRPr="00B43D23">
        <w:rPr>
          <w:rFonts w:ascii="Times New Roman" w:hAnsi="Times New Roman" w:cs="Times New Roman"/>
          <w:b w:val="0"/>
          <w:sz w:val="24"/>
          <w:szCs w:val="24"/>
          <w:lang w:val="en-US"/>
        </w:rPr>
        <w:t>Oxies</w:t>
      </w:r>
      <w:proofErr w:type="spellEnd"/>
      <w:r w:rsidRPr="00B43D23">
        <w:rPr>
          <w:rFonts w:ascii="Times New Roman" w:hAnsi="Times New Roman" w:cs="Times New Roman"/>
          <w:b w:val="0"/>
          <w:sz w:val="24"/>
          <w:szCs w:val="24"/>
          <w:lang w:val="en-US"/>
        </w:rPr>
        <w:t xml:space="preserve"> of Aluminum and Iron. In Principles and Application of Water Chemistry. Edited by S.D. Faust and J.V. Hunter. New York: John Wiley and Sons. </w:t>
      </w:r>
      <w:r w:rsidRPr="00B43D23">
        <w:rPr>
          <w:rFonts w:ascii="Times New Roman" w:hAnsi="Times New Roman" w:cs="Times New Roman"/>
          <w:sz w:val="24"/>
          <w:szCs w:val="24"/>
          <w:lang w:val="en-US"/>
        </w:rPr>
        <w:t>1967</w:t>
      </w:r>
      <w:r w:rsidRPr="00B43D23">
        <w:rPr>
          <w:rFonts w:ascii="Times New Roman" w:hAnsi="Times New Roman" w:cs="Times New Roman"/>
          <w:b w:val="0"/>
          <w:sz w:val="24"/>
          <w:szCs w:val="24"/>
          <w:lang w:val="en-US"/>
        </w:rPr>
        <w:t>.</w:t>
      </w:r>
    </w:p>
    <w:p w:rsidR="00B43D23" w:rsidRPr="00B43D23" w:rsidRDefault="00B43D23" w:rsidP="00B43D23">
      <w:pPr>
        <w:pStyle w:val="ListeParagraf"/>
        <w:numPr>
          <w:ilvl w:val="0"/>
          <w:numId w:val="11"/>
        </w:numPr>
        <w:spacing w:after="0" w:line="240" w:lineRule="auto"/>
        <w:jc w:val="both"/>
        <w:rPr>
          <w:rFonts w:ascii="Times New Roman" w:hAnsi="Times New Roman"/>
          <w:sz w:val="24"/>
          <w:szCs w:val="24"/>
          <w:lang w:val="en-US"/>
        </w:rPr>
      </w:pPr>
      <w:r w:rsidRPr="00B43D23">
        <w:rPr>
          <w:rFonts w:ascii="Times New Roman" w:hAnsi="Times New Roman"/>
          <w:sz w:val="24"/>
          <w:szCs w:val="24"/>
          <w:lang w:val="en-US"/>
        </w:rPr>
        <w:t xml:space="preserve">Johnson, P.N., and </w:t>
      </w:r>
      <w:proofErr w:type="spellStart"/>
      <w:r w:rsidRPr="00B43D23">
        <w:rPr>
          <w:rFonts w:ascii="Times New Roman" w:hAnsi="Times New Roman"/>
          <w:sz w:val="24"/>
          <w:szCs w:val="24"/>
          <w:lang w:val="en-US"/>
        </w:rPr>
        <w:t>Amirtharajah</w:t>
      </w:r>
      <w:proofErr w:type="spellEnd"/>
      <w:r w:rsidRPr="00B43D23">
        <w:rPr>
          <w:rFonts w:ascii="Times New Roman" w:hAnsi="Times New Roman"/>
          <w:sz w:val="24"/>
          <w:szCs w:val="24"/>
          <w:lang w:val="en-US"/>
        </w:rPr>
        <w:t xml:space="preserve"> A. Ferric Chloride and Alum as Single and Dual Coagulants. Jour. AWWA, </w:t>
      </w:r>
      <w:r w:rsidRPr="00B43D23">
        <w:rPr>
          <w:rFonts w:ascii="Times New Roman" w:hAnsi="Times New Roman"/>
          <w:b/>
          <w:sz w:val="24"/>
          <w:szCs w:val="24"/>
          <w:lang w:val="en-US"/>
        </w:rPr>
        <w:t>1983</w:t>
      </w:r>
      <w:r w:rsidRPr="00B43D23">
        <w:rPr>
          <w:rFonts w:ascii="Times New Roman" w:hAnsi="Times New Roman"/>
          <w:sz w:val="24"/>
          <w:szCs w:val="24"/>
          <w:lang w:val="en-US"/>
        </w:rPr>
        <w:t>, 75(5):232-239</w:t>
      </w:r>
    </w:p>
    <w:p w:rsidR="00537CEB" w:rsidRPr="00B43D23" w:rsidRDefault="00537CEB" w:rsidP="00CE3B87">
      <w:pPr>
        <w:pStyle w:val="Balk2"/>
        <w:spacing w:before="0" w:line="240" w:lineRule="auto"/>
        <w:ind w:left="360"/>
        <w:rPr>
          <w:rFonts w:ascii="Times New Roman" w:hAnsi="Times New Roman" w:cs="Times New Roman"/>
          <w:szCs w:val="24"/>
          <w:lang w:val="en-US"/>
        </w:rPr>
      </w:pPr>
    </w:p>
    <w:sectPr w:rsidR="00537CEB" w:rsidRPr="00B43D23" w:rsidSect="00A02BD2">
      <w:headerReference w:type="even" r:id="rId9"/>
      <w:headerReference w:type="default" r:id="rId10"/>
      <w:headerReference w:type="first" r:id="rId11"/>
      <w:pgSz w:w="11906" w:h="16838"/>
      <w:pgMar w:top="1701" w:right="1133" w:bottom="1843" w:left="1418" w:header="1134"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9C" w:rsidRDefault="009E289C" w:rsidP="00316035">
      <w:pPr>
        <w:spacing w:after="0" w:line="240" w:lineRule="auto"/>
      </w:pPr>
      <w:r>
        <w:separator/>
      </w:r>
    </w:p>
  </w:endnote>
  <w:endnote w:type="continuationSeparator" w:id="0">
    <w:p w:rsidR="009E289C" w:rsidRDefault="009E289C" w:rsidP="0031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9C" w:rsidRDefault="009E289C" w:rsidP="00316035">
      <w:pPr>
        <w:spacing w:after="0" w:line="240" w:lineRule="auto"/>
      </w:pPr>
      <w:r>
        <w:separator/>
      </w:r>
    </w:p>
  </w:footnote>
  <w:footnote w:type="continuationSeparator" w:id="0">
    <w:p w:rsidR="009E289C" w:rsidRDefault="009E289C" w:rsidP="00316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B2" w:rsidRPr="00BA4446" w:rsidRDefault="00824DA7" w:rsidP="00AD56EC">
    <w:pPr>
      <w:pBdr>
        <w:bottom w:val="single" w:sz="6" w:space="1" w:color="auto"/>
      </w:pBdr>
      <w:spacing w:after="0"/>
      <w:ind w:right="141"/>
      <w:jc w:val="both"/>
      <w:rPr>
        <w:rFonts w:ascii="Times New Roman" w:hAnsi="Times New Roman"/>
        <w:sz w:val="20"/>
        <w:szCs w:val="20"/>
      </w:rPr>
    </w:pPr>
    <w:r w:rsidRPr="00AF4F04">
      <w:rPr>
        <w:rFonts w:ascii="Times New Roman" w:hAnsi="Times New Roman"/>
        <w:sz w:val="16"/>
        <w:szCs w:val="20"/>
      </w:rPr>
      <w:tab/>
    </w:r>
    <w:r w:rsidR="00AF4F04">
      <w:rPr>
        <w:rFonts w:ascii="Times New Roman" w:hAnsi="Times New Roman"/>
        <w:sz w:val="16"/>
        <w:szCs w:val="20"/>
      </w:rPr>
      <w:t xml:space="preserve">           </w:t>
    </w:r>
    <w:r w:rsidR="00122C48">
      <w:rPr>
        <w:rFonts w:ascii="Times New Roman" w:hAnsi="Times New Roman"/>
        <w:sz w:val="16"/>
        <w:szCs w:val="20"/>
      </w:rPr>
      <w:t xml:space="preserve">        </w:t>
    </w:r>
    <w:r w:rsidR="00AD56EC">
      <w:rPr>
        <w:rFonts w:ascii="Times New Roman" w:hAnsi="Times New Roman"/>
        <w:sz w:val="16"/>
        <w:szCs w:val="20"/>
      </w:rPr>
      <w:t xml:space="preserve">                             </w:t>
    </w:r>
    <w:r w:rsidR="00AF4F04" w:rsidRPr="001E4B4F">
      <w:rPr>
        <w:rFonts w:ascii="Times New Roman" w:hAnsi="Times New Roman"/>
        <w:sz w:val="16"/>
        <w:szCs w:val="20"/>
        <w:lang w:val="en-US"/>
      </w:rPr>
      <w:t>The</w:t>
    </w:r>
    <w:r w:rsidR="00AF4F04" w:rsidRPr="00AF4F04">
      <w:rPr>
        <w:rFonts w:ascii="Times New Roman" w:hAnsi="Times New Roman"/>
        <w:sz w:val="16"/>
        <w:szCs w:val="20"/>
      </w:rPr>
      <w:t xml:space="preserve"> International </w:t>
    </w:r>
    <w:r w:rsidR="001E4B4F">
      <w:rPr>
        <w:rFonts w:ascii="Times New Roman" w:hAnsi="Times New Roman"/>
        <w:sz w:val="16"/>
        <w:szCs w:val="20"/>
      </w:rPr>
      <w:t>Conference</w:t>
    </w:r>
    <w:r w:rsidRPr="00AF4F04">
      <w:rPr>
        <w:rFonts w:ascii="Times New Roman" w:hAnsi="Times New Roman"/>
        <w:sz w:val="16"/>
        <w:szCs w:val="20"/>
      </w:rPr>
      <w:t xml:space="preserve"> of </w:t>
    </w:r>
    <w:proofErr w:type="spellStart"/>
    <w:r w:rsidR="00D649B6" w:rsidRPr="00AF4F04">
      <w:rPr>
        <w:rFonts w:ascii="Times New Roman" w:hAnsi="Times New Roman"/>
        <w:sz w:val="16"/>
        <w:szCs w:val="20"/>
      </w:rPr>
      <w:t>Materials</w:t>
    </w:r>
    <w:proofErr w:type="spellEnd"/>
    <w:r w:rsidR="00D649B6" w:rsidRPr="00AF4F04">
      <w:rPr>
        <w:rFonts w:ascii="Times New Roman" w:hAnsi="Times New Roman"/>
        <w:sz w:val="16"/>
        <w:szCs w:val="20"/>
      </w:rPr>
      <w:t xml:space="preserve"> </w:t>
    </w:r>
    <w:proofErr w:type="spellStart"/>
    <w:r w:rsidRPr="00AF4F04">
      <w:rPr>
        <w:rFonts w:ascii="Times New Roman" w:hAnsi="Times New Roman"/>
        <w:sz w:val="16"/>
        <w:szCs w:val="20"/>
      </w:rPr>
      <w:t>and</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Engineering</w:t>
    </w:r>
    <w:proofErr w:type="spellEnd"/>
    <w:r w:rsidR="00122C48">
      <w:rPr>
        <w:rFonts w:ascii="Times New Roman" w:hAnsi="Times New Roman"/>
        <w:sz w:val="16"/>
        <w:szCs w:val="20"/>
      </w:rPr>
      <w:t xml:space="preserve"> </w:t>
    </w:r>
    <w:proofErr w:type="spellStart"/>
    <w:r w:rsidR="00122C48">
      <w:rPr>
        <w:rFonts w:ascii="Times New Roman" w:hAnsi="Times New Roman"/>
        <w:sz w:val="16"/>
        <w:szCs w:val="20"/>
      </w:rPr>
      <w:t>Technology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A3" w:rsidRPr="001E4B4F" w:rsidRDefault="001E4B4F" w:rsidP="001E4B4F">
    <w:pPr>
      <w:pStyle w:val="stbilgi"/>
      <w:pBdr>
        <w:bottom w:val="single" w:sz="6" w:space="1" w:color="auto"/>
      </w:pBdr>
      <w:tabs>
        <w:tab w:val="clear" w:pos="9072"/>
        <w:tab w:val="right" w:pos="9356"/>
      </w:tabs>
      <w:jc w:val="center"/>
      <w:rPr>
        <w:rFonts w:ascii="Times New Roman" w:hAnsi="Times New Roman"/>
        <w:lang w:val="en-US"/>
      </w:rPr>
    </w:pPr>
    <w:r w:rsidRPr="001E4B4F">
      <w:rPr>
        <w:rFonts w:ascii="Times New Roman" w:hAnsi="Times New Roman"/>
        <w:sz w:val="20"/>
        <w:szCs w:val="20"/>
        <w:lang w:val="en-US"/>
      </w:rPr>
      <w:t>The International Conference of Materials and Engineering Technology</w:t>
    </w:r>
    <w:r>
      <w:rPr>
        <w:rFonts w:ascii="Times New Roman" w:hAnsi="Times New Roman"/>
        <w:sz w:val="20"/>
        <w:szCs w:val="20"/>
        <w:lang w:val="en-US"/>
      </w:rPr>
      <w:t xml:space="preserve"> (TICMET’</w:t>
    </w:r>
    <w:r w:rsidR="008363D6">
      <w:rPr>
        <w:rFonts w:ascii="Times New Roman" w:hAnsi="Times New Roman"/>
        <w:sz w:val="20"/>
        <w:szCs w:val="20"/>
        <w:lang w:val="en-US"/>
      </w:rPr>
      <w:t>20</w:t>
    </w:r>
    <w:r>
      <w:rPr>
        <w:rFonts w:ascii="Times New Roman" w:hAnsi="Times New Roman"/>
        <w:sz w:val="20"/>
        <w:szCs w:val="20"/>
        <w:lang w:val="en-US"/>
      </w:rPr>
      <w:t>)</w:t>
    </w:r>
  </w:p>
  <w:p w:rsidR="000F50B2" w:rsidRDefault="000F50B2" w:rsidP="000F50B2">
    <w:pPr>
      <w:pStyle w:val="stbilgi"/>
      <w:tabs>
        <w:tab w:val="clear" w:pos="9072"/>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33" w:rsidRDefault="004D1933"/>
  <w:p w:rsidR="006704D6" w:rsidRDefault="006704D6" w:rsidP="00824DA7">
    <w:pPr>
      <w:spacing w:after="0"/>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60F"/>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E1679"/>
    <w:multiLevelType w:val="hybridMultilevel"/>
    <w:tmpl w:val="D84EDB24"/>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A701D"/>
    <w:multiLevelType w:val="hybridMultilevel"/>
    <w:tmpl w:val="6F0C9290"/>
    <w:lvl w:ilvl="0" w:tplc="1444B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1FE"/>
    <w:multiLevelType w:val="hybridMultilevel"/>
    <w:tmpl w:val="CE52D67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8228B"/>
    <w:multiLevelType w:val="hybridMultilevel"/>
    <w:tmpl w:val="64800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1958E4"/>
    <w:multiLevelType w:val="hybridMultilevel"/>
    <w:tmpl w:val="C58AE7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108B2"/>
    <w:multiLevelType w:val="hybridMultilevel"/>
    <w:tmpl w:val="D5BE7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B6182E"/>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711BAF"/>
    <w:multiLevelType w:val="hybridMultilevel"/>
    <w:tmpl w:val="6E5657EA"/>
    <w:lvl w:ilvl="0" w:tplc="078A76E4">
      <w:start w:val="1"/>
      <w:numFmt w:val="decimal"/>
      <w:lvlText w:val="%1."/>
      <w:lvlJc w:val="left"/>
      <w:pPr>
        <w:ind w:left="720" w:hanging="360"/>
      </w:pPr>
      <w:rPr>
        <w:rFonts w:eastAsiaTheme="majorEastAsia" w:cstheme="maj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897492"/>
    <w:multiLevelType w:val="hybridMultilevel"/>
    <w:tmpl w:val="62282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21080E"/>
    <w:multiLevelType w:val="hybridMultilevel"/>
    <w:tmpl w:val="91EC759C"/>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0B7851"/>
    <w:multiLevelType w:val="hybridMultilevel"/>
    <w:tmpl w:val="4AD2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F25CA"/>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5"/>
  </w:num>
  <w:num w:numId="5">
    <w:abstractNumId w:val="12"/>
  </w:num>
  <w:num w:numId="6">
    <w:abstractNumId w:val="0"/>
  </w:num>
  <w:num w:numId="7">
    <w:abstractNumId w:val="1"/>
  </w:num>
  <w:num w:numId="8">
    <w:abstractNumId w:val="8"/>
  </w:num>
  <w:num w:numId="9">
    <w:abstractNumId w:val="9"/>
  </w:num>
  <w:num w:numId="10">
    <w:abstractNumId w:val="4"/>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r2vdpf5a5s0iedsfp59z9cp0sdxsv9vxwr&quot;&gt;My EndNote Library Copy_mrt_en_7 Copy&lt;record-ids&gt;&lt;item&gt;501&lt;/item&gt;&lt;item&gt;559&lt;/item&gt;&lt;item&gt;569&lt;/item&gt;&lt;item&gt;616&lt;/item&gt;&lt;item&gt;727&lt;/item&gt;&lt;item&gt;824&lt;/item&gt;&lt;item&gt;892&lt;/item&gt;&lt;/record-ids&gt;&lt;/item&gt;&lt;/Libraries&gt;"/>
  </w:docVars>
  <w:rsids>
    <w:rsidRoot w:val="00D649B6"/>
    <w:rsid w:val="00012FA4"/>
    <w:rsid w:val="000322C5"/>
    <w:rsid w:val="00032E57"/>
    <w:rsid w:val="00066DC4"/>
    <w:rsid w:val="00066F39"/>
    <w:rsid w:val="000B3218"/>
    <w:rsid w:val="000B421D"/>
    <w:rsid w:val="000C2852"/>
    <w:rsid w:val="000E1BD7"/>
    <w:rsid w:val="000F50B2"/>
    <w:rsid w:val="00122C48"/>
    <w:rsid w:val="00137727"/>
    <w:rsid w:val="0017169F"/>
    <w:rsid w:val="00182ACE"/>
    <w:rsid w:val="001A5853"/>
    <w:rsid w:val="001C1B4E"/>
    <w:rsid w:val="001E4B4F"/>
    <w:rsid w:val="001F342E"/>
    <w:rsid w:val="001F75C6"/>
    <w:rsid w:val="00210852"/>
    <w:rsid w:val="00220D1D"/>
    <w:rsid w:val="00222F33"/>
    <w:rsid w:val="00223385"/>
    <w:rsid w:val="00272D80"/>
    <w:rsid w:val="00291CC5"/>
    <w:rsid w:val="00297A45"/>
    <w:rsid w:val="002B0FC3"/>
    <w:rsid w:val="002E15FB"/>
    <w:rsid w:val="00316035"/>
    <w:rsid w:val="00330E9F"/>
    <w:rsid w:val="00355B96"/>
    <w:rsid w:val="003B33C3"/>
    <w:rsid w:val="003B36D1"/>
    <w:rsid w:val="003C1357"/>
    <w:rsid w:val="003E7061"/>
    <w:rsid w:val="003F77ED"/>
    <w:rsid w:val="00441D19"/>
    <w:rsid w:val="004A18BC"/>
    <w:rsid w:val="004A1CC1"/>
    <w:rsid w:val="004C5B35"/>
    <w:rsid w:val="004D1933"/>
    <w:rsid w:val="004D5F19"/>
    <w:rsid w:val="004E73C2"/>
    <w:rsid w:val="005049DB"/>
    <w:rsid w:val="005072AF"/>
    <w:rsid w:val="00537CEB"/>
    <w:rsid w:val="005564E3"/>
    <w:rsid w:val="00557347"/>
    <w:rsid w:val="00557A6B"/>
    <w:rsid w:val="005A2C93"/>
    <w:rsid w:val="005A5AD2"/>
    <w:rsid w:val="005D67B5"/>
    <w:rsid w:val="00602BA2"/>
    <w:rsid w:val="006037F4"/>
    <w:rsid w:val="006206C2"/>
    <w:rsid w:val="00622ED0"/>
    <w:rsid w:val="00637FF1"/>
    <w:rsid w:val="00643ABD"/>
    <w:rsid w:val="00667F47"/>
    <w:rsid w:val="006704D6"/>
    <w:rsid w:val="006A5FB9"/>
    <w:rsid w:val="006C3AB2"/>
    <w:rsid w:val="006D4185"/>
    <w:rsid w:val="00702DB3"/>
    <w:rsid w:val="00736F41"/>
    <w:rsid w:val="00751DC9"/>
    <w:rsid w:val="00757D44"/>
    <w:rsid w:val="00781D16"/>
    <w:rsid w:val="00794F95"/>
    <w:rsid w:val="007B61B1"/>
    <w:rsid w:val="007C0CF0"/>
    <w:rsid w:val="00824DA7"/>
    <w:rsid w:val="008363D6"/>
    <w:rsid w:val="008623CD"/>
    <w:rsid w:val="00867E6A"/>
    <w:rsid w:val="008C522C"/>
    <w:rsid w:val="00917049"/>
    <w:rsid w:val="00920D03"/>
    <w:rsid w:val="009334A3"/>
    <w:rsid w:val="0096414C"/>
    <w:rsid w:val="00973DB6"/>
    <w:rsid w:val="00990F69"/>
    <w:rsid w:val="009B72D4"/>
    <w:rsid w:val="009C56DE"/>
    <w:rsid w:val="009E116B"/>
    <w:rsid w:val="009E289C"/>
    <w:rsid w:val="009E6674"/>
    <w:rsid w:val="00A008DD"/>
    <w:rsid w:val="00A018C5"/>
    <w:rsid w:val="00A02BD2"/>
    <w:rsid w:val="00A27AA8"/>
    <w:rsid w:val="00A60DBC"/>
    <w:rsid w:val="00A65750"/>
    <w:rsid w:val="00A71A4E"/>
    <w:rsid w:val="00AC0ECD"/>
    <w:rsid w:val="00AD56EC"/>
    <w:rsid w:val="00AD6EC9"/>
    <w:rsid w:val="00AD7CBB"/>
    <w:rsid w:val="00AE0EEB"/>
    <w:rsid w:val="00AF4F04"/>
    <w:rsid w:val="00AF69CD"/>
    <w:rsid w:val="00B02BA9"/>
    <w:rsid w:val="00B033E3"/>
    <w:rsid w:val="00B43D23"/>
    <w:rsid w:val="00B47B4A"/>
    <w:rsid w:val="00B8158C"/>
    <w:rsid w:val="00B86834"/>
    <w:rsid w:val="00BA4446"/>
    <w:rsid w:val="00BA6C71"/>
    <w:rsid w:val="00BB1594"/>
    <w:rsid w:val="00C06E1C"/>
    <w:rsid w:val="00C27561"/>
    <w:rsid w:val="00C7757C"/>
    <w:rsid w:val="00C77A3E"/>
    <w:rsid w:val="00C77FDD"/>
    <w:rsid w:val="00CC2968"/>
    <w:rsid w:val="00CC33B1"/>
    <w:rsid w:val="00CD2DBE"/>
    <w:rsid w:val="00CE3B87"/>
    <w:rsid w:val="00D478AE"/>
    <w:rsid w:val="00D649B6"/>
    <w:rsid w:val="00D85E30"/>
    <w:rsid w:val="00DA01AF"/>
    <w:rsid w:val="00DC59DA"/>
    <w:rsid w:val="00DD0B17"/>
    <w:rsid w:val="00DD0D24"/>
    <w:rsid w:val="00DF5FB8"/>
    <w:rsid w:val="00E12547"/>
    <w:rsid w:val="00E2658C"/>
    <w:rsid w:val="00E441F8"/>
    <w:rsid w:val="00E82BE1"/>
    <w:rsid w:val="00E949DD"/>
    <w:rsid w:val="00EA717E"/>
    <w:rsid w:val="00EB07DE"/>
    <w:rsid w:val="00EC704D"/>
    <w:rsid w:val="00ED180F"/>
    <w:rsid w:val="00EE51C4"/>
    <w:rsid w:val="00F45314"/>
    <w:rsid w:val="00F56366"/>
    <w:rsid w:val="00F56C9C"/>
    <w:rsid w:val="00F659A1"/>
    <w:rsid w:val="00FA41C3"/>
    <w:rsid w:val="00FC1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515D6DC3-63C1-4EBD-8E43-514E948F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53"/>
    <w:pPr>
      <w:spacing w:after="200" w:line="276" w:lineRule="auto"/>
    </w:pPr>
    <w:rPr>
      <w:sz w:val="22"/>
      <w:szCs w:val="22"/>
      <w:lang w:eastAsia="en-US"/>
    </w:rPr>
  </w:style>
  <w:style w:type="paragraph" w:styleId="Balk1">
    <w:name w:val="heading 1"/>
    <w:basedOn w:val="Normal"/>
    <w:next w:val="Normal"/>
    <w:link w:val="Balk1Char"/>
    <w:uiPriority w:val="9"/>
    <w:qFormat/>
    <w:rsid w:val="00222F3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3C1357"/>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0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035"/>
  </w:style>
  <w:style w:type="paragraph" w:styleId="Altbilgi">
    <w:name w:val="footer"/>
    <w:basedOn w:val="Normal"/>
    <w:link w:val="AltbilgiChar"/>
    <w:uiPriority w:val="99"/>
    <w:unhideWhenUsed/>
    <w:rsid w:val="003160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035"/>
  </w:style>
  <w:style w:type="paragraph" w:styleId="BalonMetni">
    <w:name w:val="Balloon Text"/>
    <w:basedOn w:val="Normal"/>
    <w:link w:val="BalonMetniChar"/>
    <w:uiPriority w:val="99"/>
    <w:semiHidden/>
    <w:unhideWhenUsed/>
    <w:rsid w:val="002B0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C3"/>
    <w:rPr>
      <w:rFonts w:ascii="Tahoma" w:hAnsi="Tahoma" w:cs="Tahoma"/>
      <w:sz w:val="16"/>
      <w:szCs w:val="16"/>
    </w:rPr>
  </w:style>
  <w:style w:type="character" w:styleId="YerTutucuMetni">
    <w:name w:val="Placeholder Text"/>
    <w:basedOn w:val="VarsaylanParagrafYazTipi"/>
    <w:uiPriority w:val="99"/>
    <w:semiHidden/>
    <w:rsid w:val="006D4185"/>
    <w:rPr>
      <w:color w:val="808080"/>
    </w:rPr>
  </w:style>
  <w:style w:type="table" w:customStyle="1" w:styleId="Calendar1">
    <w:name w:val="Calendar 1"/>
    <w:basedOn w:val="NormalTablo"/>
    <w:uiPriority w:val="99"/>
    <w:qFormat/>
    <w:rsid w:val="00B02BA9"/>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ezMetni15aralkl">
    <w:name w:val="Tez Metni_1.5 aralıklı"/>
    <w:basedOn w:val="Normal"/>
    <w:rsid w:val="00B02BA9"/>
    <w:pPr>
      <w:spacing w:after="0" w:line="360" w:lineRule="auto"/>
      <w:jc w:val="both"/>
    </w:pPr>
    <w:rPr>
      <w:rFonts w:ascii="Times New Roman" w:eastAsia="Times New Roman" w:hAnsi="Times New Roman"/>
      <w:noProof/>
      <w:sz w:val="24"/>
      <w:szCs w:val="24"/>
    </w:rPr>
  </w:style>
  <w:style w:type="character" w:styleId="Kpr">
    <w:name w:val="Hyperlink"/>
    <w:basedOn w:val="VarsaylanParagrafYazTipi"/>
    <w:uiPriority w:val="99"/>
    <w:unhideWhenUsed/>
    <w:rsid w:val="00A60DBC"/>
    <w:rPr>
      <w:color w:val="0000FF" w:themeColor="hyperlink"/>
      <w:u w:val="single"/>
    </w:rPr>
  </w:style>
  <w:style w:type="character" w:customStyle="1" w:styleId="Balk1Char">
    <w:name w:val="Başlık 1 Char"/>
    <w:basedOn w:val="VarsaylanParagrafYazTipi"/>
    <w:link w:val="Balk1"/>
    <w:uiPriority w:val="9"/>
    <w:rsid w:val="00222F33"/>
    <w:rPr>
      <w:rFonts w:ascii="Times New Roman" w:eastAsiaTheme="majorEastAsia" w:hAnsi="Times New Roman" w:cstheme="majorBidi"/>
      <w:b/>
      <w:bCs/>
      <w:sz w:val="24"/>
      <w:szCs w:val="28"/>
      <w:lang w:eastAsia="en-US"/>
    </w:rPr>
  </w:style>
  <w:style w:type="character" w:customStyle="1" w:styleId="Balk2Char">
    <w:name w:val="Başlık 2 Char"/>
    <w:basedOn w:val="VarsaylanParagrafYazTipi"/>
    <w:link w:val="Balk2"/>
    <w:uiPriority w:val="9"/>
    <w:rsid w:val="003C1357"/>
    <w:rPr>
      <w:rFonts w:asciiTheme="majorHAnsi" w:eastAsiaTheme="majorEastAsia" w:hAnsiTheme="majorHAnsi" w:cstheme="majorBidi"/>
      <w:b/>
      <w:bCs/>
      <w:sz w:val="24"/>
      <w:szCs w:val="26"/>
      <w:lang w:eastAsia="en-US"/>
    </w:rPr>
  </w:style>
  <w:style w:type="character" w:styleId="Gl">
    <w:name w:val="Strong"/>
    <w:basedOn w:val="VarsaylanParagrafYazTipi"/>
    <w:uiPriority w:val="22"/>
    <w:qFormat/>
    <w:rsid w:val="000F50B2"/>
    <w:rPr>
      <w:b/>
      <w:bCs/>
    </w:rPr>
  </w:style>
  <w:style w:type="paragraph" w:styleId="ListeParagraf">
    <w:name w:val="List Paragraph"/>
    <w:basedOn w:val="Normal"/>
    <w:uiPriority w:val="34"/>
    <w:qFormat/>
    <w:rsid w:val="000F50B2"/>
    <w:pPr>
      <w:ind w:left="720"/>
      <w:contextualSpacing/>
    </w:pPr>
  </w:style>
  <w:style w:type="paragraph" w:customStyle="1" w:styleId="EndNoteBibliographyTitle">
    <w:name w:val="EndNote Bibliography Title"/>
    <w:basedOn w:val="Normal"/>
    <w:link w:val="EndNoteBibliographyTitleChar"/>
    <w:rsid w:val="00D649B6"/>
    <w:pPr>
      <w:spacing w:after="0"/>
      <w:jc w:val="center"/>
    </w:pPr>
    <w:rPr>
      <w:rFonts w:cs="Calibri"/>
      <w:noProof/>
      <w:lang w:val="en-US"/>
    </w:rPr>
  </w:style>
  <w:style w:type="character" w:customStyle="1" w:styleId="EndNoteBibliographyTitleChar">
    <w:name w:val="EndNote Bibliography Title Char"/>
    <w:basedOn w:val="VarsaylanParagrafYazTipi"/>
    <w:link w:val="EndNoteBibliographyTitle"/>
    <w:rsid w:val="00D649B6"/>
    <w:rPr>
      <w:rFonts w:cs="Calibri"/>
      <w:noProof/>
      <w:sz w:val="22"/>
      <w:szCs w:val="22"/>
      <w:lang w:val="en-US" w:eastAsia="en-US"/>
    </w:rPr>
  </w:style>
  <w:style w:type="paragraph" w:customStyle="1" w:styleId="EndNoteBibliography">
    <w:name w:val="EndNote Bibliography"/>
    <w:basedOn w:val="Normal"/>
    <w:link w:val="EndNoteBibliographyChar"/>
    <w:rsid w:val="00D649B6"/>
    <w:pPr>
      <w:spacing w:line="240" w:lineRule="auto"/>
    </w:pPr>
    <w:rPr>
      <w:rFonts w:cs="Calibri"/>
      <w:noProof/>
      <w:lang w:val="en-US"/>
    </w:rPr>
  </w:style>
  <w:style w:type="character" w:customStyle="1" w:styleId="EndNoteBibliographyChar">
    <w:name w:val="EndNote Bibliography Char"/>
    <w:basedOn w:val="VarsaylanParagrafYazTipi"/>
    <w:link w:val="EndNoteBibliography"/>
    <w:rsid w:val="00D649B6"/>
    <w:rPr>
      <w:rFonts w:cs="Calibri"/>
      <w:noProof/>
      <w:sz w:val="22"/>
      <w:szCs w:val="22"/>
      <w:lang w:val="en-US" w:eastAsia="en-US"/>
    </w:rPr>
  </w:style>
  <w:style w:type="table" w:styleId="TabloKlavuzu">
    <w:name w:val="Table Grid"/>
    <w:basedOn w:val="NormalTablo"/>
    <w:uiPriority w:val="59"/>
    <w:rsid w:val="0067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ticletype">
    <w:name w:val=".1_article_type"/>
    <w:basedOn w:val="Normal"/>
    <w:next w:val="Normal"/>
    <w:qFormat/>
    <w:rsid w:val="006704D6"/>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paragraph" w:customStyle="1" w:styleId="14history">
    <w:name w:val="1.4_history"/>
    <w:basedOn w:val="Normal"/>
    <w:next w:val="Normal"/>
    <w:qFormat/>
    <w:rsid w:val="00DC59DA"/>
    <w:pPr>
      <w:adjustRightInd w:val="0"/>
      <w:snapToGrid w:val="0"/>
      <w:spacing w:before="120" w:after="0" w:line="200" w:lineRule="atLeast"/>
      <w:ind w:left="113"/>
    </w:pPr>
    <w:rPr>
      <w:rFonts w:ascii="Palatino Linotype" w:eastAsia="Times New Roman" w:hAnsi="Palatino Linotype"/>
      <w:color w:val="000000"/>
      <w:sz w:val="18"/>
      <w:szCs w:val="20"/>
      <w:lang w:val="en-US" w:eastAsia="de-DE" w:bidi="en-US"/>
    </w:rPr>
  </w:style>
  <w:style w:type="paragraph" w:customStyle="1" w:styleId="16affiliation">
    <w:name w:val="1.6_affiliation"/>
    <w:basedOn w:val="Normal"/>
    <w:qFormat/>
    <w:rsid w:val="00DC59DA"/>
    <w:pPr>
      <w:adjustRightInd w:val="0"/>
      <w:snapToGrid w:val="0"/>
      <w:spacing w:after="0" w:line="200" w:lineRule="atLeast"/>
      <w:ind w:left="311" w:hanging="198"/>
    </w:pPr>
    <w:rPr>
      <w:rFonts w:ascii="Palatino Linotype" w:eastAsia="Times New Roman" w:hAnsi="Palatino Linotype"/>
      <w:color w:val="000000"/>
      <w:sz w:val="18"/>
      <w:szCs w:val="18"/>
      <w:lang w:val="en-US" w:eastAsia="de-DE" w:bidi="en-US"/>
    </w:rPr>
  </w:style>
  <w:style w:type="character" w:customStyle="1" w:styleId="zmlenmeyenBahsetme1">
    <w:name w:val="Çözümlenmeyen Bahsetme1"/>
    <w:basedOn w:val="VarsaylanParagrafYazTipi"/>
    <w:uiPriority w:val="99"/>
    <w:semiHidden/>
    <w:unhideWhenUsed/>
    <w:rsid w:val="00DC59DA"/>
    <w:rPr>
      <w:color w:val="808080"/>
      <w:shd w:val="clear" w:color="auto" w:fill="E6E6E6"/>
    </w:rPr>
  </w:style>
  <w:style w:type="paragraph" w:customStyle="1" w:styleId="17abstract">
    <w:name w:val="1.7_abstract"/>
    <w:basedOn w:val="Normal"/>
    <w:next w:val="Normal"/>
    <w:qFormat/>
    <w:rsid w:val="003C1357"/>
    <w:pPr>
      <w:adjustRightInd w:val="0"/>
      <w:snapToGrid w:val="0"/>
      <w:spacing w:before="240" w:after="0" w:line="260" w:lineRule="atLeast"/>
      <w:ind w:left="113"/>
      <w:jc w:val="both"/>
    </w:pPr>
    <w:rPr>
      <w:rFonts w:ascii="Palatino Linotype" w:eastAsia="Times New Roman" w:hAnsi="Palatino Linotype"/>
      <w:color w:val="000000"/>
      <w:sz w:val="20"/>
      <w:lang w:val="en-US" w:eastAsia="de-DE" w:bidi="en-US"/>
    </w:rPr>
  </w:style>
  <w:style w:type="paragraph" w:customStyle="1" w:styleId="21heading1">
    <w:name w:val="2.1_heading1"/>
    <w:basedOn w:val="Normal"/>
    <w:qFormat/>
    <w:rsid w:val="003C1357"/>
    <w:pPr>
      <w:adjustRightInd w:val="0"/>
      <w:snapToGrid w:val="0"/>
      <w:spacing w:before="240" w:after="120" w:line="260" w:lineRule="atLeast"/>
      <w:outlineLvl w:val="0"/>
    </w:pPr>
    <w:rPr>
      <w:rFonts w:ascii="Palatino Linotype" w:eastAsia="Times New Roman" w:hAnsi="Palatino Linotype"/>
      <w:b/>
      <w:snapToGrid w:val="0"/>
      <w:color w:val="000000"/>
      <w:sz w:val="20"/>
      <w:lang w:val="en-US" w:eastAsia="de-DE" w:bidi="en-US"/>
    </w:rPr>
  </w:style>
  <w:style w:type="paragraph" w:customStyle="1" w:styleId="31text">
    <w:name w:val="3.1_text"/>
    <w:qFormat/>
    <w:rsid w:val="003C1357"/>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styleId="SatrNumaras">
    <w:name w:val="line number"/>
    <w:basedOn w:val="VarsaylanParagrafYazTipi"/>
    <w:uiPriority w:val="99"/>
    <w:semiHidden/>
    <w:unhideWhenUsed/>
    <w:rsid w:val="00EB07DE"/>
  </w:style>
  <w:style w:type="paragraph" w:customStyle="1" w:styleId="RSCB06BHeadingSub-Section">
    <w:name w:val="RSC B06 B Heading (Sub-Section)"/>
    <w:link w:val="RSCB06BHeadingSub-SectionChar"/>
    <w:qFormat/>
    <w:rsid w:val="00B43D23"/>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VarsaylanParagrafYazTipi"/>
    <w:link w:val="RSCB06BHeadingSub-Section"/>
    <w:rsid w:val="00B43D23"/>
    <w:rPr>
      <w:rFonts w:asciiTheme="minorHAnsi" w:eastAsiaTheme="minorHAnsi" w:hAnsiTheme="minorHAnsi" w:cstheme="minorBidi"/>
      <w:b/>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286">
      <w:bodyDiv w:val="1"/>
      <w:marLeft w:val="0"/>
      <w:marRight w:val="0"/>
      <w:marTop w:val="0"/>
      <w:marBottom w:val="0"/>
      <w:divBdr>
        <w:top w:val="none" w:sz="0" w:space="0" w:color="auto"/>
        <w:left w:val="none" w:sz="0" w:space="0" w:color="auto"/>
        <w:bottom w:val="none" w:sz="0" w:space="0" w:color="auto"/>
        <w:right w:val="none" w:sz="0" w:space="0" w:color="auto"/>
      </w:divBdr>
    </w:div>
    <w:div w:id="1046678874">
      <w:bodyDiv w:val="1"/>
      <w:marLeft w:val="0"/>
      <w:marRight w:val="0"/>
      <w:marTop w:val="0"/>
      <w:marBottom w:val="0"/>
      <w:divBdr>
        <w:top w:val="none" w:sz="0" w:space="0" w:color="auto"/>
        <w:left w:val="none" w:sz="0" w:space="0" w:color="auto"/>
        <w:bottom w:val="none" w:sz="0" w:space="0" w:color="auto"/>
        <w:right w:val="none" w:sz="0" w:space="0" w:color="auto"/>
      </w:divBdr>
    </w:div>
    <w:div w:id="1240214559">
      <w:bodyDiv w:val="1"/>
      <w:marLeft w:val="0"/>
      <w:marRight w:val="0"/>
      <w:marTop w:val="0"/>
      <w:marBottom w:val="0"/>
      <w:divBdr>
        <w:top w:val="none" w:sz="0" w:space="0" w:color="auto"/>
        <w:left w:val="none" w:sz="0" w:space="0" w:color="auto"/>
        <w:bottom w:val="none" w:sz="0" w:space="0" w:color="auto"/>
        <w:right w:val="none" w:sz="0" w:space="0" w:color="auto"/>
      </w:divBdr>
      <w:divsChild>
        <w:div w:id="1492798152">
          <w:marLeft w:val="0"/>
          <w:marRight w:val="0"/>
          <w:marTop w:val="0"/>
          <w:marBottom w:val="0"/>
          <w:divBdr>
            <w:top w:val="none" w:sz="0" w:space="0" w:color="auto"/>
            <w:left w:val="none" w:sz="0" w:space="0" w:color="auto"/>
            <w:bottom w:val="none" w:sz="0" w:space="0" w:color="auto"/>
            <w:right w:val="none" w:sz="0" w:space="0" w:color="auto"/>
          </w:divBdr>
        </w:div>
        <w:div w:id="1838618523">
          <w:marLeft w:val="0"/>
          <w:marRight w:val="0"/>
          <w:marTop w:val="0"/>
          <w:marBottom w:val="0"/>
          <w:divBdr>
            <w:top w:val="none" w:sz="0" w:space="0" w:color="auto"/>
            <w:left w:val="none" w:sz="0" w:space="0" w:color="auto"/>
            <w:bottom w:val="none" w:sz="0" w:space="0" w:color="auto"/>
            <w:right w:val="none" w:sz="0" w:space="0" w:color="auto"/>
          </w:divBdr>
        </w:div>
        <w:div w:id="798644993">
          <w:marLeft w:val="0"/>
          <w:marRight w:val="0"/>
          <w:marTop w:val="0"/>
          <w:marBottom w:val="0"/>
          <w:divBdr>
            <w:top w:val="none" w:sz="0" w:space="0" w:color="auto"/>
            <w:left w:val="none" w:sz="0" w:space="0" w:color="auto"/>
            <w:bottom w:val="none" w:sz="0" w:space="0" w:color="auto"/>
            <w:right w:val="none" w:sz="0" w:space="0" w:color="auto"/>
          </w:divBdr>
        </w:div>
      </w:divsChild>
    </w:div>
    <w:div w:id="1324895684">
      <w:bodyDiv w:val="1"/>
      <w:marLeft w:val="0"/>
      <w:marRight w:val="0"/>
      <w:marTop w:val="0"/>
      <w:marBottom w:val="0"/>
      <w:divBdr>
        <w:top w:val="none" w:sz="0" w:space="0" w:color="auto"/>
        <w:left w:val="none" w:sz="0" w:space="0" w:color="auto"/>
        <w:bottom w:val="none" w:sz="0" w:space="0" w:color="auto"/>
        <w:right w:val="none" w:sz="0" w:space="0" w:color="auto"/>
      </w:divBdr>
    </w:div>
    <w:div w:id="1435319824">
      <w:bodyDiv w:val="1"/>
      <w:marLeft w:val="0"/>
      <w:marRight w:val="0"/>
      <w:marTop w:val="0"/>
      <w:marBottom w:val="0"/>
      <w:divBdr>
        <w:top w:val="none" w:sz="0" w:space="0" w:color="auto"/>
        <w:left w:val="none" w:sz="0" w:space="0" w:color="auto"/>
        <w:bottom w:val="none" w:sz="0" w:space="0" w:color="auto"/>
        <w:right w:val="none" w:sz="0" w:space="0" w:color="auto"/>
      </w:divBdr>
      <w:divsChild>
        <w:div w:id="1131165685">
          <w:marLeft w:val="0"/>
          <w:marRight w:val="0"/>
          <w:marTop w:val="0"/>
          <w:marBottom w:val="0"/>
          <w:divBdr>
            <w:top w:val="none" w:sz="0" w:space="0" w:color="auto"/>
            <w:left w:val="none" w:sz="0" w:space="0" w:color="auto"/>
            <w:bottom w:val="none" w:sz="0" w:space="0" w:color="auto"/>
            <w:right w:val="none" w:sz="0" w:space="0" w:color="auto"/>
          </w:divBdr>
        </w:div>
        <w:div w:id="1026755348">
          <w:marLeft w:val="0"/>
          <w:marRight w:val="0"/>
          <w:marTop w:val="0"/>
          <w:marBottom w:val="0"/>
          <w:divBdr>
            <w:top w:val="none" w:sz="0" w:space="0" w:color="auto"/>
            <w:left w:val="none" w:sz="0" w:space="0" w:color="auto"/>
            <w:bottom w:val="none" w:sz="0" w:space="0" w:color="auto"/>
            <w:right w:val="none" w:sz="0" w:space="0" w:color="auto"/>
          </w:divBdr>
        </w:div>
        <w:div w:id="264272941">
          <w:marLeft w:val="0"/>
          <w:marRight w:val="0"/>
          <w:marTop w:val="0"/>
          <w:marBottom w:val="0"/>
          <w:divBdr>
            <w:top w:val="none" w:sz="0" w:space="0" w:color="auto"/>
            <w:left w:val="none" w:sz="0" w:space="0" w:color="auto"/>
            <w:bottom w:val="none" w:sz="0" w:space="0" w:color="auto"/>
            <w:right w:val="none" w:sz="0" w:space="0" w:color="auto"/>
          </w:divBdr>
        </w:div>
        <w:div w:id="1948124031">
          <w:marLeft w:val="0"/>
          <w:marRight w:val="0"/>
          <w:marTop w:val="0"/>
          <w:marBottom w:val="0"/>
          <w:divBdr>
            <w:top w:val="none" w:sz="0" w:space="0" w:color="auto"/>
            <w:left w:val="none" w:sz="0" w:space="0" w:color="auto"/>
            <w:bottom w:val="none" w:sz="0" w:space="0" w:color="auto"/>
            <w:right w:val="none" w:sz="0" w:space="0" w:color="auto"/>
          </w:divBdr>
        </w:div>
        <w:div w:id="531264030">
          <w:marLeft w:val="0"/>
          <w:marRight w:val="0"/>
          <w:marTop w:val="0"/>
          <w:marBottom w:val="0"/>
          <w:divBdr>
            <w:top w:val="none" w:sz="0" w:space="0" w:color="auto"/>
            <w:left w:val="none" w:sz="0" w:space="0" w:color="auto"/>
            <w:bottom w:val="none" w:sz="0" w:space="0" w:color="auto"/>
            <w:right w:val="none" w:sz="0" w:space="0" w:color="auto"/>
          </w:divBdr>
        </w:div>
        <w:div w:id="259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Temp\ECJSE_template_m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2E17-8F3C-40CE-AE14-02344E8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ECJSE_template_mrt</Template>
  <TotalTime>0</TotalTime>
  <Pages>4</Pages>
  <Words>1737</Words>
  <Characters>9901</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ECJSE</vt:lpstr>
      <vt:lpstr>ECJSE</vt:lpstr>
    </vt:vector>
  </TitlesOfParts>
  <Company>C@NgO</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ECJSE</dc:title>
  <dc:creator>Murat</dc:creator>
  <cp:lastModifiedBy>Microsoft hesabı</cp:lastModifiedBy>
  <cp:revision>2</cp:revision>
  <dcterms:created xsi:type="dcterms:W3CDTF">2020-09-24T06:59:00Z</dcterms:created>
  <dcterms:modified xsi:type="dcterms:W3CDTF">2020-09-24T06:59:00Z</dcterms:modified>
</cp:coreProperties>
</file>